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9C6A14" w14:textId="43D7C95B" w:rsidR="00214BE8" w:rsidRPr="00DF2F3F" w:rsidRDefault="00214BE8" w:rsidP="00542865">
      <w:pPr>
        <w:autoSpaceDE w:val="0"/>
        <w:autoSpaceDN w:val="0"/>
        <w:adjustRightInd w:val="0"/>
        <w:jc w:val="center"/>
        <w:rPr>
          <w:rFonts w:ascii="Arial" w:hAnsi="Arial" w:cs="Arial"/>
          <w:sz w:val="22"/>
          <w:szCs w:val="22"/>
          <w:lang w:val="es-CO"/>
        </w:rPr>
      </w:pPr>
      <w:proofErr w:type="gramStart"/>
      <w:r w:rsidRPr="00DF2F3F">
        <w:rPr>
          <w:rFonts w:ascii="Arial" w:hAnsi="Arial" w:cs="Arial"/>
          <w:sz w:val="22"/>
          <w:szCs w:val="22"/>
          <w:lang w:val="es-CO"/>
        </w:rPr>
        <w:t>DECRETO  XXX</w:t>
      </w:r>
      <w:proofErr w:type="gramEnd"/>
    </w:p>
    <w:p w14:paraId="16168A15" w14:textId="77777777" w:rsidR="00214BE8" w:rsidRPr="00DF2F3F" w:rsidRDefault="00214BE8" w:rsidP="00542865">
      <w:pPr>
        <w:autoSpaceDE w:val="0"/>
        <w:autoSpaceDN w:val="0"/>
        <w:adjustRightInd w:val="0"/>
        <w:jc w:val="center"/>
        <w:rPr>
          <w:rFonts w:ascii="Arial" w:hAnsi="Arial" w:cs="Arial"/>
          <w:sz w:val="22"/>
          <w:szCs w:val="22"/>
          <w:lang w:val="es-CO"/>
        </w:rPr>
      </w:pPr>
    </w:p>
    <w:p w14:paraId="4C117E75" w14:textId="619E6F09" w:rsidR="00542865" w:rsidRPr="00DF2F3F" w:rsidRDefault="00542865" w:rsidP="003749B3">
      <w:pPr>
        <w:autoSpaceDE w:val="0"/>
        <w:autoSpaceDN w:val="0"/>
        <w:adjustRightInd w:val="0"/>
        <w:jc w:val="center"/>
        <w:rPr>
          <w:rFonts w:ascii="Arial" w:hAnsi="Arial" w:cs="Arial"/>
          <w:b/>
          <w:sz w:val="22"/>
          <w:szCs w:val="22"/>
          <w:lang w:val="es-CO"/>
        </w:rPr>
      </w:pPr>
      <w:r w:rsidRPr="00DF2F3F">
        <w:rPr>
          <w:rFonts w:ascii="Arial" w:hAnsi="Arial" w:cs="Arial"/>
          <w:b/>
          <w:sz w:val="22"/>
          <w:szCs w:val="22"/>
          <w:lang w:val="es-CO"/>
        </w:rPr>
        <w:t>"POR MEDIO DEL CUAL SE CREA LA COMISION DE CONCERTACIÓN Y</w:t>
      </w:r>
    </w:p>
    <w:p w14:paraId="562D3EE5" w14:textId="70EEFE5B" w:rsidR="00542865" w:rsidRPr="00DF2F3F" w:rsidRDefault="00542865" w:rsidP="003749B3">
      <w:pPr>
        <w:autoSpaceDE w:val="0"/>
        <w:autoSpaceDN w:val="0"/>
        <w:adjustRightInd w:val="0"/>
        <w:jc w:val="center"/>
        <w:rPr>
          <w:rFonts w:ascii="Arial" w:hAnsi="Arial" w:cs="Arial"/>
          <w:b/>
          <w:sz w:val="22"/>
          <w:szCs w:val="22"/>
          <w:lang w:val="es-CO"/>
        </w:rPr>
      </w:pPr>
      <w:r w:rsidRPr="00DF2F3F">
        <w:rPr>
          <w:rFonts w:ascii="Arial" w:hAnsi="Arial" w:cs="Arial"/>
          <w:b/>
          <w:sz w:val="22"/>
          <w:szCs w:val="22"/>
          <w:lang w:val="es-CO"/>
        </w:rPr>
        <w:t>DECISION PARA LAS JUVENTUDES DEL MUNICIPIO DE SANTUARIO</w:t>
      </w:r>
      <w:r w:rsidR="003749B3" w:rsidRPr="00DF2F3F">
        <w:rPr>
          <w:rFonts w:ascii="Arial" w:hAnsi="Arial" w:cs="Arial"/>
          <w:b/>
          <w:sz w:val="22"/>
          <w:szCs w:val="22"/>
          <w:lang w:val="es-CO"/>
        </w:rPr>
        <w:t>,</w:t>
      </w:r>
    </w:p>
    <w:p w14:paraId="4812F52C" w14:textId="3C1B96BF" w:rsidR="00E82276" w:rsidRPr="00DF2F3F" w:rsidRDefault="00542865" w:rsidP="003749B3">
      <w:pPr>
        <w:jc w:val="center"/>
        <w:rPr>
          <w:rFonts w:ascii="Arial" w:hAnsi="Arial" w:cs="Arial"/>
          <w:b/>
          <w:sz w:val="22"/>
          <w:szCs w:val="22"/>
          <w:lang w:val="es-CO"/>
        </w:rPr>
      </w:pPr>
      <w:r w:rsidRPr="00DF2F3F">
        <w:rPr>
          <w:rFonts w:ascii="Arial" w:hAnsi="Arial" w:cs="Arial"/>
          <w:b/>
          <w:sz w:val="22"/>
          <w:szCs w:val="22"/>
          <w:lang w:val="es-CO"/>
        </w:rPr>
        <w:t>RISARALDA Y SE DICTAN OTRAS DISPOSICIONES"</w:t>
      </w:r>
    </w:p>
    <w:p w14:paraId="0972F43B" w14:textId="4ACDE6AF" w:rsidR="00542865" w:rsidRPr="00DF2F3F" w:rsidRDefault="00542865" w:rsidP="00542865">
      <w:pPr>
        <w:jc w:val="center"/>
        <w:rPr>
          <w:rFonts w:ascii="Arial" w:hAnsi="Arial" w:cs="Arial"/>
          <w:sz w:val="22"/>
          <w:szCs w:val="22"/>
          <w:lang w:val="es-CO"/>
        </w:rPr>
      </w:pPr>
    </w:p>
    <w:p w14:paraId="581799FF" w14:textId="77777777" w:rsidR="00542865" w:rsidRPr="00DF2F3F" w:rsidRDefault="00542865" w:rsidP="00542865">
      <w:pPr>
        <w:jc w:val="center"/>
        <w:rPr>
          <w:rFonts w:ascii="Arial" w:hAnsi="Arial" w:cs="Arial"/>
          <w:sz w:val="22"/>
          <w:szCs w:val="22"/>
          <w:lang w:val="es-CO"/>
        </w:rPr>
      </w:pPr>
    </w:p>
    <w:p w14:paraId="749727FF" w14:textId="1462BE65" w:rsidR="00542865" w:rsidRPr="00DF2F3F" w:rsidRDefault="00542865" w:rsidP="00542865">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t xml:space="preserve">El </w:t>
      </w:r>
      <w:proofErr w:type="gramStart"/>
      <w:r w:rsidRPr="00DF2F3F">
        <w:rPr>
          <w:rFonts w:ascii="Arial" w:hAnsi="Arial" w:cs="Arial"/>
          <w:b/>
          <w:sz w:val="22"/>
          <w:szCs w:val="22"/>
          <w:lang w:val="es-CO"/>
        </w:rPr>
        <w:t>Alcalde</w:t>
      </w:r>
      <w:proofErr w:type="gramEnd"/>
      <w:r w:rsidRPr="00DF2F3F">
        <w:rPr>
          <w:rFonts w:ascii="Arial" w:hAnsi="Arial" w:cs="Arial"/>
          <w:b/>
          <w:sz w:val="22"/>
          <w:szCs w:val="22"/>
          <w:lang w:val="es-CO"/>
        </w:rPr>
        <w:t xml:space="preserve"> del municipio de Santuario,</w:t>
      </w:r>
      <w:r w:rsidR="00EF7A5B" w:rsidRPr="00DF2F3F">
        <w:rPr>
          <w:rFonts w:ascii="Arial" w:hAnsi="Arial" w:cs="Arial"/>
          <w:b/>
          <w:sz w:val="22"/>
          <w:szCs w:val="22"/>
          <w:lang w:val="es-CO"/>
        </w:rPr>
        <w:t xml:space="preserve"> Risaralda</w:t>
      </w:r>
      <w:r w:rsidR="00EF7A5B" w:rsidRPr="00DF2F3F">
        <w:rPr>
          <w:rFonts w:ascii="Arial" w:hAnsi="Arial" w:cs="Arial"/>
          <w:sz w:val="22"/>
          <w:szCs w:val="22"/>
          <w:lang w:val="es-CO"/>
        </w:rPr>
        <w:t>,</w:t>
      </w:r>
      <w:r w:rsidRPr="00DF2F3F">
        <w:rPr>
          <w:rFonts w:ascii="Arial" w:hAnsi="Arial" w:cs="Arial"/>
          <w:sz w:val="22"/>
          <w:szCs w:val="22"/>
          <w:lang w:val="es-CO"/>
        </w:rPr>
        <w:t xml:space="preserve"> en uso de sus facultades constitucionales y legales, en especial a lo dispuesto por los artículos 2, 6, 45, 315 de la Constitución Política de Colombia, el artículo 91 de la Ley 136 de 1994 modificado por el artículo 29 de la Ley 1551 de 2012, </w:t>
      </w:r>
      <w:r w:rsidR="00EF7A5B" w:rsidRPr="00DF2F3F">
        <w:rPr>
          <w:rFonts w:ascii="Arial" w:hAnsi="Arial" w:cs="Arial"/>
          <w:sz w:val="22"/>
          <w:szCs w:val="22"/>
          <w:lang w:val="es-CO"/>
        </w:rPr>
        <w:t>Ley Estatutaria 1622 de 2013, modificada por la Ley Estatutaria 1885 de 2018</w:t>
      </w:r>
      <w:r w:rsidRPr="00DF2F3F">
        <w:rPr>
          <w:rFonts w:ascii="Arial" w:hAnsi="Arial" w:cs="Arial"/>
          <w:sz w:val="22"/>
          <w:szCs w:val="22"/>
          <w:lang w:val="es-CO"/>
        </w:rPr>
        <w:t>; y</w:t>
      </w:r>
    </w:p>
    <w:p w14:paraId="444E9A33" w14:textId="167E7191" w:rsidR="00542865" w:rsidRPr="00DF2F3F" w:rsidRDefault="00542865" w:rsidP="00542865">
      <w:pPr>
        <w:jc w:val="both"/>
        <w:rPr>
          <w:rFonts w:ascii="Arial" w:hAnsi="Arial" w:cs="Arial"/>
          <w:sz w:val="22"/>
          <w:szCs w:val="22"/>
          <w:lang w:val="es-CO"/>
        </w:rPr>
      </w:pPr>
    </w:p>
    <w:p w14:paraId="0BD795C1" w14:textId="77777777" w:rsidR="00542865" w:rsidRPr="00DF2F3F" w:rsidRDefault="00542865" w:rsidP="00542865">
      <w:pPr>
        <w:jc w:val="both"/>
        <w:rPr>
          <w:rFonts w:ascii="Arial" w:hAnsi="Arial" w:cs="Arial"/>
          <w:sz w:val="22"/>
          <w:szCs w:val="22"/>
          <w:lang w:val="es-CO"/>
        </w:rPr>
      </w:pPr>
    </w:p>
    <w:p w14:paraId="4D6897ED" w14:textId="40992E99" w:rsidR="00542865" w:rsidRPr="00DF2F3F" w:rsidRDefault="00542865" w:rsidP="00542865">
      <w:pPr>
        <w:jc w:val="both"/>
        <w:rPr>
          <w:rFonts w:ascii="Arial" w:hAnsi="Arial" w:cs="Arial"/>
          <w:b/>
          <w:sz w:val="22"/>
          <w:szCs w:val="22"/>
          <w:lang w:val="es-CO"/>
        </w:rPr>
      </w:pPr>
    </w:p>
    <w:p w14:paraId="4F9D72B5" w14:textId="6898CAED" w:rsidR="00542865" w:rsidRPr="00DF2F3F" w:rsidRDefault="00542865" w:rsidP="00542865">
      <w:pPr>
        <w:jc w:val="center"/>
        <w:rPr>
          <w:rFonts w:ascii="Arial" w:hAnsi="Arial" w:cs="Arial"/>
          <w:b/>
          <w:sz w:val="22"/>
          <w:szCs w:val="22"/>
          <w:lang w:val="es-CO"/>
        </w:rPr>
      </w:pPr>
      <w:r w:rsidRPr="00DF2F3F">
        <w:rPr>
          <w:rFonts w:ascii="Arial" w:hAnsi="Arial" w:cs="Arial"/>
          <w:b/>
          <w:sz w:val="22"/>
          <w:szCs w:val="22"/>
          <w:lang w:val="es-CO"/>
        </w:rPr>
        <w:t>CONSIDERANDO</w:t>
      </w:r>
    </w:p>
    <w:p w14:paraId="48ADE0AE" w14:textId="51915358" w:rsidR="00542865" w:rsidRPr="00DF2F3F" w:rsidRDefault="00542865" w:rsidP="00542865">
      <w:pPr>
        <w:jc w:val="both"/>
        <w:rPr>
          <w:rFonts w:ascii="Arial" w:hAnsi="Arial" w:cs="Arial"/>
          <w:sz w:val="22"/>
          <w:szCs w:val="22"/>
          <w:lang w:val="es-CO"/>
        </w:rPr>
      </w:pPr>
    </w:p>
    <w:p w14:paraId="1C5E8F49" w14:textId="268CD4A6" w:rsidR="00542865" w:rsidRPr="00DF2F3F" w:rsidRDefault="00542865" w:rsidP="001D0491">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Que la Constitución Política de Colombia en el inciso 2 del artículo 45 establece que: "El Estado y la sociedad garantizan la participación de los jóvenes en los organismos públicos y privados que tengan a cargo la protección, educación y progreso de la juventud'.</w:t>
      </w:r>
    </w:p>
    <w:p w14:paraId="670C3F05" w14:textId="77777777" w:rsidR="001D0491" w:rsidRPr="00DF2F3F" w:rsidRDefault="001D0491" w:rsidP="001D0491">
      <w:pPr>
        <w:autoSpaceDE w:val="0"/>
        <w:autoSpaceDN w:val="0"/>
        <w:adjustRightInd w:val="0"/>
        <w:jc w:val="both"/>
        <w:rPr>
          <w:rFonts w:ascii="Arial" w:hAnsi="Arial" w:cs="Arial"/>
          <w:sz w:val="22"/>
          <w:szCs w:val="22"/>
          <w:lang w:val="es-CO"/>
        </w:rPr>
      </w:pPr>
    </w:p>
    <w:p w14:paraId="2F1B8808" w14:textId="03C6B8E7" w:rsidR="00542865" w:rsidRPr="00DF2F3F" w:rsidRDefault="00542865" w:rsidP="00542865">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Que la Ley Estatutaria 1622 del 29 de abril del 2013, modificada por la Ley 1885 de 2018, 'Por medio de la cual se expide el estatuto de ciudadanía juvenil", establece el marco institucional para garantizar a todos los y las jóvenes el ejercicio pleno de la ciudadanía juvenil en los ámbitos, civil o</w:t>
      </w:r>
    </w:p>
    <w:p w14:paraId="4F373288" w14:textId="034C7285" w:rsidR="00542865" w:rsidRPr="00DF2F3F" w:rsidRDefault="00542865" w:rsidP="00542865">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personal, social y público, el goce efectivo de los derechos reconocidos en el ordenamiento jurídico interno y lo ratificado en los Tratados Internacionales, y la adopción de las políticas públicas necesarias para su realización, protección y sostenibilidad; y</w:t>
      </w:r>
      <w:r w:rsidR="00346825" w:rsidRPr="00DF2F3F">
        <w:rPr>
          <w:rFonts w:ascii="Arial" w:hAnsi="Arial" w:cs="Arial"/>
          <w:sz w:val="22"/>
          <w:szCs w:val="22"/>
          <w:lang w:val="es-CO"/>
        </w:rPr>
        <w:t xml:space="preserve"> para el fortalecimiento de sus capacidades, garantizando condiciones de igualdad en el acceso que faciliten su participación e incidencia en la vida social, económica, cultural y democrática del país</w:t>
      </w:r>
      <w:r w:rsidRPr="00DF2F3F">
        <w:rPr>
          <w:rFonts w:ascii="Arial" w:hAnsi="Arial" w:cs="Arial"/>
          <w:sz w:val="22"/>
          <w:szCs w:val="22"/>
          <w:lang w:val="es-CO"/>
        </w:rPr>
        <w:t>.</w:t>
      </w:r>
    </w:p>
    <w:p w14:paraId="6A59EEC4" w14:textId="4691638F" w:rsidR="001D0491" w:rsidRPr="00DF2F3F" w:rsidRDefault="001D0491" w:rsidP="00542865">
      <w:pPr>
        <w:autoSpaceDE w:val="0"/>
        <w:autoSpaceDN w:val="0"/>
        <w:adjustRightInd w:val="0"/>
        <w:jc w:val="both"/>
        <w:rPr>
          <w:rFonts w:ascii="Arial" w:hAnsi="Arial" w:cs="Arial"/>
          <w:sz w:val="22"/>
          <w:szCs w:val="22"/>
          <w:lang w:val="es-CO"/>
        </w:rPr>
      </w:pPr>
    </w:p>
    <w:p w14:paraId="16AB5D46" w14:textId="57B55648" w:rsidR="001D0491" w:rsidRPr="00DF2F3F" w:rsidRDefault="001D0491" w:rsidP="001D0491">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Que el artículo 32 de la Ley 1622 del 29 de abril del 2013, modificada por la Ley 1885 de 2018, establece el Subsistema de Participación de las juventudes, como un conjunto de actores, instancias, mecanismos, procesos y agendas propias de los y las jóvenes, así</w:t>
      </w:r>
    </w:p>
    <w:p w14:paraId="66FDA7D2" w14:textId="34F826C6" w:rsidR="001D0491" w:rsidRPr="00DF2F3F" w:rsidRDefault="001D0491" w:rsidP="001D0491">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como sus procesos y practicas organizativas, las cuales se constituyen de conformidad con el principio de autonomía.</w:t>
      </w:r>
    </w:p>
    <w:p w14:paraId="2EF44635" w14:textId="77777777" w:rsidR="001D0491" w:rsidRPr="00DF2F3F" w:rsidRDefault="001D0491" w:rsidP="001D0491">
      <w:pPr>
        <w:autoSpaceDE w:val="0"/>
        <w:autoSpaceDN w:val="0"/>
        <w:adjustRightInd w:val="0"/>
        <w:jc w:val="both"/>
        <w:rPr>
          <w:rFonts w:ascii="Arial" w:hAnsi="Arial" w:cs="Arial"/>
          <w:sz w:val="22"/>
          <w:szCs w:val="22"/>
          <w:lang w:val="es-CO"/>
        </w:rPr>
      </w:pPr>
    </w:p>
    <w:p w14:paraId="52A53054" w14:textId="331DA5D5" w:rsidR="001D0491" w:rsidRPr="00DF2F3F" w:rsidRDefault="001D0491" w:rsidP="001D0491">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 xml:space="preserve">Que el artículo 66 de la Ley 1622 del 29 de abril de 2013, modificada por la Ley 1885 de 2018, señala dentro del subsistema de participación para las juventudes, la creación de Comisiones de Concertación y Decisión, y establece que </w:t>
      </w:r>
      <w:r w:rsidR="00B47E4A" w:rsidRPr="00DF2F3F">
        <w:rPr>
          <w:rFonts w:ascii="Arial" w:hAnsi="Arial" w:cs="Arial"/>
          <w:sz w:val="22"/>
          <w:szCs w:val="22"/>
          <w:lang w:val="es-CO"/>
        </w:rPr>
        <w:t>la misma será convocada</w:t>
      </w:r>
      <w:r w:rsidRPr="00DF2F3F">
        <w:rPr>
          <w:rFonts w:ascii="Arial" w:hAnsi="Arial" w:cs="Arial"/>
          <w:sz w:val="22"/>
          <w:szCs w:val="22"/>
          <w:lang w:val="es-CO"/>
        </w:rPr>
        <w:t xml:space="preserve"> obligatoriamente por el Alcalde o Gobernador según corresponda, como mínimo (4) cuatro veces de manera ordinaria al año, con la anticipación necesaria para incidir en la planificación de acciones y presupuestos de cada ente territorial y la incorporación de las agendas construidas conjuntamente en los Planes Operativos Anuales de lnversión -POAI-. Se convocarán de manera extraordinaria cada vez que dos o más delegados a la Comisión lo soliciten.</w:t>
      </w:r>
    </w:p>
    <w:p w14:paraId="46A98874" w14:textId="22409420" w:rsidR="001D0491" w:rsidRPr="00DF2F3F" w:rsidRDefault="001D0491" w:rsidP="00542865">
      <w:pPr>
        <w:autoSpaceDE w:val="0"/>
        <w:autoSpaceDN w:val="0"/>
        <w:adjustRightInd w:val="0"/>
        <w:jc w:val="both"/>
        <w:rPr>
          <w:rFonts w:ascii="Arial" w:hAnsi="Arial" w:cs="Arial"/>
          <w:sz w:val="22"/>
          <w:szCs w:val="22"/>
          <w:lang w:val="es-CO"/>
        </w:rPr>
      </w:pPr>
    </w:p>
    <w:p w14:paraId="30A2E589" w14:textId="14578287" w:rsidR="001D0491" w:rsidRPr="00DF2F3F" w:rsidRDefault="001D0491" w:rsidP="001D0491">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lastRenderedPageBreak/>
        <w:t>Que el artículo 67 de la Ley 1622 de 2013, modificada por la Ley 1885 de 2018, establece que las Comisiones de Concertación y Decisión del Sistema Nacional de las Juventudes, serán instancias de concertación y decisión del orden nacional departamental y municipal, a razón de una por cada entidad territorial, las cuales asumirán funciones de planeación, concertación de agendas públicas y generación de los mecanismos de ejecución de las mismas en cada territorio.</w:t>
      </w:r>
    </w:p>
    <w:p w14:paraId="2749D80F" w14:textId="77777777" w:rsidR="001D0491" w:rsidRPr="00DF2F3F" w:rsidRDefault="001D0491" w:rsidP="001D0491">
      <w:pPr>
        <w:autoSpaceDE w:val="0"/>
        <w:autoSpaceDN w:val="0"/>
        <w:adjustRightInd w:val="0"/>
        <w:rPr>
          <w:rFonts w:ascii="Arial" w:hAnsi="Arial" w:cs="Arial"/>
          <w:sz w:val="22"/>
          <w:szCs w:val="22"/>
          <w:lang w:val="es-CO"/>
        </w:rPr>
      </w:pPr>
    </w:p>
    <w:p w14:paraId="4EC90CD9" w14:textId="0FC1BBC4" w:rsidR="001D0491" w:rsidRPr="00DF2F3F" w:rsidRDefault="001D0491" w:rsidP="001D0491">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Que el artículo 68 de la ley 1622 de 2013, modificada por la Ley 1885 de 2018, establece que la Comisión de Concertación y Decisión estará conformada por (3) tres delegados del Gobierno del ente territorial y (3) tres delegados de los Consejos de Juventud que llevan la vocería del movimiento juvenil en cada ente territorial.</w:t>
      </w:r>
    </w:p>
    <w:p w14:paraId="46589FD1" w14:textId="77777777" w:rsidR="00031A46" w:rsidRPr="00DF2F3F" w:rsidRDefault="00031A46" w:rsidP="001D0491">
      <w:pPr>
        <w:autoSpaceDE w:val="0"/>
        <w:autoSpaceDN w:val="0"/>
        <w:adjustRightInd w:val="0"/>
        <w:jc w:val="both"/>
        <w:rPr>
          <w:rFonts w:ascii="Arial" w:hAnsi="Arial" w:cs="Arial"/>
          <w:sz w:val="22"/>
          <w:szCs w:val="22"/>
          <w:lang w:val="es-CO"/>
        </w:rPr>
      </w:pPr>
    </w:p>
    <w:p w14:paraId="227F4FEA" w14:textId="50F7DDAE" w:rsidR="001D0491" w:rsidRPr="00DF2F3F" w:rsidRDefault="001D0491" w:rsidP="001D0491">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Que el Acuerdo Municipal No.</w:t>
      </w:r>
      <w:r w:rsidR="00E63863" w:rsidRPr="00DF2F3F">
        <w:rPr>
          <w:rFonts w:ascii="Arial" w:hAnsi="Arial" w:cs="Arial"/>
          <w:sz w:val="22"/>
          <w:szCs w:val="22"/>
          <w:lang w:val="es-CO"/>
        </w:rPr>
        <w:t xml:space="preserve"> 0.2.1.006 </w:t>
      </w:r>
      <w:r w:rsidRPr="00DF2F3F">
        <w:rPr>
          <w:rFonts w:ascii="Arial" w:hAnsi="Arial" w:cs="Arial"/>
          <w:sz w:val="22"/>
          <w:szCs w:val="22"/>
          <w:lang w:val="es-CO"/>
        </w:rPr>
        <w:t xml:space="preserve">del </w:t>
      </w:r>
      <w:r w:rsidR="00E63863" w:rsidRPr="00DF2F3F">
        <w:rPr>
          <w:rFonts w:ascii="Arial" w:hAnsi="Arial" w:cs="Arial"/>
          <w:sz w:val="22"/>
          <w:szCs w:val="22"/>
          <w:lang w:val="es-CO"/>
        </w:rPr>
        <w:t>25</w:t>
      </w:r>
      <w:r w:rsidRPr="00DF2F3F">
        <w:rPr>
          <w:rFonts w:ascii="Arial" w:hAnsi="Arial" w:cs="Arial"/>
          <w:sz w:val="22"/>
          <w:szCs w:val="22"/>
          <w:lang w:val="es-CO"/>
        </w:rPr>
        <w:t xml:space="preserve"> de </w:t>
      </w:r>
      <w:r w:rsidR="00E63863" w:rsidRPr="00DF2F3F">
        <w:rPr>
          <w:rFonts w:ascii="Arial" w:hAnsi="Arial" w:cs="Arial"/>
          <w:sz w:val="22"/>
          <w:szCs w:val="22"/>
          <w:lang w:val="es-CO"/>
        </w:rPr>
        <w:t xml:space="preserve">agosto </w:t>
      </w:r>
      <w:r w:rsidRPr="00DF2F3F">
        <w:rPr>
          <w:rFonts w:ascii="Arial" w:hAnsi="Arial" w:cs="Arial"/>
          <w:sz w:val="22"/>
          <w:szCs w:val="22"/>
          <w:lang w:val="es-CO"/>
        </w:rPr>
        <w:t xml:space="preserve">de </w:t>
      </w:r>
      <w:r w:rsidR="00E63863" w:rsidRPr="00DF2F3F">
        <w:rPr>
          <w:rFonts w:ascii="Arial" w:hAnsi="Arial" w:cs="Arial"/>
          <w:sz w:val="22"/>
          <w:szCs w:val="22"/>
          <w:lang w:val="es-CO"/>
        </w:rPr>
        <w:t>2022</w:t>
      </w:r>
      <w:r w:rsidRPr="00DF2F3F">
        <w:rPr>
          <w:rFonts w:ascii="Arial" w:hAnsi="Arial" w:cs="Arial"/>
          <w:sz w:val="22"/>
          <w:szCs w:val="22"/>
          <w:lang w:val="es-CO"/>
        </w:rPr>
        <w:t>, actualiza</w:t>
      </w:r>
      <w:r w:rsidR="00E63863" w:rsidRPr="00DF2F3F">
        <w:rPr>
          <w:rFonts w:ascii="Arial" w:hAnsi="Arial" w:cs="Arial"/>
          <w:sz w:val="22"/>
          <w:szCs w:val="22"/>
          <w:lang w:val="es-CO"/>
        </w:rPr>
        <w:t xml:space="preserve"> </w:t>
      </w:r>
      <w:r w:rsidRPr="00DF2F3F">
        <w:rPr>
          <w:rFonts w:ascii="Arial" w:hAnsi="Arial" w:cs="Arial"/>
          <w:sz w:val="22"/>
          <w:szCs w:val="22"/>
          <w:lang w:val="es-CO"/>
        </w:rPr>
        <w:t xml:space="preserve">y </w:t>
      </w:r>
      <w:r w:rsidR="00E63863" w:rsidRPr="00DF2F3F">
        <w:rPr>
          <w:rFonts w:ascii="Arial" w:hAnsi="Arial" w:cs="Arial"/>
          <w:sz w:val="22"/>
          <w:szCs w:val="22"/>
          <w:lang w:val="es-CO"/>
        </w:rPr>
        <w:t>establece</w:t>
      </w:r>
      <w:r w:rsidRPr="00DF2F3F">
        <w:rPr>
          <w:rFonts w:ascii="Arial" w:hAnsi="Arial" w:cs="Arial"/>
          <w:sz w:val="22"/>
          <w:szCs w:val="22"/>
          <w:lang w:val="es-CO"/>
        </w:rPr>
        <w:t xml:space="preserve"> la Política Pública </w:t>
      </w:r>
      <w:r w:rsidR="00E63863" w:rsidRPr="00DF2F3F">
        <w:rPr>
          <w:rFonts w:ascii="Arial" w:hAnsi="Arial" w:cs="Arial"/>
          <w:sz w:val="22"/>
          <w:szCs w:val="22"/>
          <w:lang w:val="es-CO"/>
        </w:rPr>
        <w:t xml:space="preserve">Poblacional </w:t>
      </w:r>
      <w:r w:rsidRPr="00DF2F3F">
        <w:rPr>
          <w:rFonts w:ascii="Arial" w:hAnsi="Arial" w:cs="Arial"/>
          <w:sz w:val="22"/>
          <w:szCs w:val="22"/>
          <w:lang w:val="es-CO"/>
        </w:rPr>
        <w:t xml:space="preserve">de </w:t>
      </w:r>
      <w:r w:rsidR="00E63863" w:rsidRPr="00DF2F3F">
        <w:rPr>
          <w:rFonts w:ascii="Arial" w:hAnsi="Arial" w:cs="Arial"/>
          <w:sz w:val="22"/>
          <w:szCs w:val="22"/>
          <w:lang w:val="es-CO"/>
        </w:rPr>
        <w:t>J</w:t>
      </w:r>
      <w:r w:rsidRPr="00DF2F3F">
        <w:rPr>
          <w:rFonts w:ascii="Arial" w:hAnsi="Arial" w:cs="Arial"/>
          <w:sz w:val="22"/>
          <w:szCs w:val="22"/>
          <w:lang w:val="es-CO"/>
        </w:rPr>
        <w:t>uventud</w:t>
      </w:r>
      <w:r w:rsidR="00E63863" w:rsidRPr="00DF2F3F">
        <w:rPr>
          <w:rFonts w:ascii="Arial" w:hAnsi="Arial" w:cs="Arial"/>
          <w:sz w:val="22"/>
          <w:szCs w:val="22"/>
          <w:lang w:val="es-CO"/>
        </w:rPr>
        <w:t xml:space="preserve"> -</w:t>
      </w:r>
      <w:r w:rsidRPr="00DF2F3F">
        <w:rPr>
          <w:rFonts w:ascii="Arial" w:hAnsi="Arial" w:cs="Arial"/>
          <w:sz w:val="22"/>
          <w:szCs w:val="22"/>
          <w:lang w:val="es-CO"/>
        </w:rPr>
        <w:t xml:space="preserve"> </w:t>
      </w:r>
      <w:r w:rsidR="00E63863" w:rsidRPr="00DF2F3F">
        <w:rPr>
          <w:rFonts w:ascii="Arial" w:hAnsi="Arial" w:cs="Arial"/>
          <w:sz w:val="22"/>
          <w:szCs w:val="22"/>
          <w:lang w:val="es-CO"/>
        </w:rPr>
        <w:t xml:space="preserve">P.P.J </w:t>
      </w:r>
      <w:r w:rsidRPr="00DF2F3F">
        <w:rPr>
          <w:rFonts w:ascii="Arial" w:hAnsi="Arial" w:cs="Arial"/>
          <w:sz w:val="22"/>
          <w:szCs w:val="22"/>
          <w:lang w:val="es-CO"/>
        </w:rPr>
        <w:t xml:space="preserve">Santuario </w:t>
      </w:r>
      <w:r w:rsidR="00E63863" w:rsidRPr="00DF2F3F">
        <w:rPr>
          <w:rFonts w:ascii="Arial" w:hAnsi="Arial" w:cs="Arial"/>
          <w:sz w:val="22"/>
          <w:szCs w:val="22"/>
          <w:lang w:val="es-CO"/>
        </w:rPr>
        <w:t xml:space="preserve">2022 – 2030. </w:t>
      </w:r>
    </w:p>
    <w:p w14:paraId="6CEE4763" w14:textId="0C359F73" w:rsidR="00214BE8" w:rsidRPr="00DF2F3F" w:rsidRDefault="00214BE8" w:rsidP="001D0491">
      <w:pPr>
        <w:autoSpaceDE w:val="0"/>
        <w:autoSpaceDN w:val="0"/>
        <w:adjustRightInd w:val="0"/>
        <w:jc w:val="both"/>
        <w:rPr>
          <w:rFonts w:ascii="Arial" w:hAnsi="Arial" w:cs="Arial"/>
          <w:sz w:val="22"/>
          <w:szCs w:val="22"/>
          <w:lang w:val="es-CO"/>
        </w:rPr>
      </w:pPr>
    </w:p>
    <w:p w14:paraId="3B2B1C66" w14:textId="3019AE22" w:rsidR="00214BE8" w:rsidRPr="00DF2F3F" w:rsidRDefault="00031A46" w:rsidP="00214BE8">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Que el Plan de Desarrollo Municipal 2024-2027 contempla dentro de la Línea Estratégica 1 'Unidos por una Transformación Social' el Programa 'Inclusión Social y Reconciliación', el cual incorpora la meta de implementar la Política Pública de Juventud</w:t>
      </w:r>
    </w:p>
    <w:p w14:paraId="643A220B" w14:textId="2538FC14" w:rsidR="006C7FFE" w:rsidRPr="00DF2F3F" w:rsidRDefault="006C7FFE" w:rsidP="00214BE8">
      <w:pPr>
        <w:autoSpaceDE w:val="0"/>
        <w:autoSpaceDN w:val="0"/>
        <w:adjustRightInd w:val="0"/>
        <w:jc w:val="both"/>
        <w:rPr>
          <w:rFonts w:ascii="Arial" w:hAnsi="Arial" w:cs="Arial"/>
          <w:sz w:val="22"/>
          <w:szCs w:val="22"/>
          <w:lang w:val="es-CO"/>
        </w:rPr>
      </w:pPr>
    </w:p>
    <w:p w14:paraId="60BDBDB6" w14:textId="77777777" w:rsidR="006C7FFE" w:rsidRPr="00DF2F3F" w:rsidRDefault="006C7FFE" w:rsidP="00214BE8">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 xml:space="preserve">Que es deber del gobierno municipal garantizar espacios de participación y concertación para las juventudes, así como promover la corresponsabilidad entre la administración pública y los jóvenes en la ejecución de políticas, planes y programas. </w:t>
      </w:r>
    </w:p>
    <w:p w14:paraId="7EB25931" w14:textId="77777777" w:rsidR="006C7FFE" w:rsidRPr="00DF2F3F" w:rsidRDefault="006C7FFE" w:rsidP="00214BE8">
      <w:pPr>
        <w:autoSpaceDE w:val="0"/>
        <w:autoSpaceDN w:val="0"/>
        <w:adjustRightInd w:val="0"/>
        <w:jc w:val="both"/>
        <w:rPr>
          <w:rFonts w:ascii="Arial" w:hAnsi="Arial" w:cs="Arial"/>
          <w:sz w:val="22"/>
          <w:szCs w:val="22"/>
          <w:lang w:val="es-CO"/>
        </w:rPr>
      </w:pPr>
    </w:p>
    <w:p w14:paraId="162B5D51" w14:textId="6A23E919" w:rsidR="006C7FFE" w:rsidRPr="00DF2F3F" w:rsidRDefault="006C7FFE" w:rsidP="00214BE8">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Que el fortalecimiento de la participación juvenil contribuye al desarrollo integral de los jóvenes y al fortalecimiento de la democracia participativa en el municipio de Pereira.</w:t>
      </w:r>
    </w:p>
    <w:p w14:paraId="2336558B" w14:textId="77777777" w:rsidR="00214BE8" w:rsidRPr="00DF2F3F" w:rsidRDefault="00214BE8" w:rsidP="00214BE8">
      <w:pPr>
        <w:autoSpaceDE w:val="0"/>
        <w:autoSpaceDN w:val="0"/>
        <w:adjustRightInd w:val="0"/>
        <w:rPr>
          <w:rFonts w:ascii="Arial" w:hAnsi="Arial" w:cs="Arial"/>
          <w:sz w:val="22"/>
          <w:szCs w:val="22"/>
          <w:lang w:val="es-CO"/>
        </w:rPr>
      </w:pPr>
    </w:p>
    <w:p w14:paraId="0032A346" w14:textId="11F8FCF8" w:rsidR="00214BE8" w:rsidRPr="00DF2F3F" w:rsidRDefault="00214BE8" w:rsidP="00214BE8">
      <w:pPr>
        <w:autoSpaceDE w:val="0"/>
        <w:autoSpaceDN w:val="0"/>
        <w:adjustRightInd w:val="0"/>
        <w:jc w:val="both"/>
        <w:rPr>
          <w:rFonts w:ascii="Arial" w:hAnsi="Arial" w:cs="Arial"/>
          <w:sz w:val="22"/>
          <w:szCs w:val="22"/>
          <w:lang w:val="es-CO"/>
        </w:rPr>
      </w:pPr>
      <w:proofErr w:type="gramStart"/>
      <w:r w:rsidRPr="00DF2F3F">
        <w:rPr>
          <w:rFonts w:ascii="Arial" w:hAnsi="Arial" w:cs="Arial"/>
          <w:sz w:val="22"/>
          <w:szCs w:val="22"/>
          <w:lang w:val="es-CO"/>
        </w:rPr>
        <w:t>Que</w:t>
      </w:r>
      <w:proofErr w:type="gramEnd"/>
      <w:r w:rsidRPr="00DF2F3F">
        <w:rPr>
          <w:rFonts w:ascii="Arial" w:hAnsi="Arial" w:cs="Arial"/>
          <w:sz w:val="22"/>
          <w:szCs w:val="22"/>
          <w:lang w:val="es-CO"/>
        </w:rPr>
        <w:t xml:space="preserve"> de conformidad con lo señalado en los considerandos anteriores, se hace necesario generar espacios institucionales para la participación de los jóvenes en las dinámicas ciudadanas, ello en cumplimiento del mandato constitucional y legal.</w:t>
      </w:r>
    </w:p>
    <w:p w14:paraId="1067CF5B" w14:textId="6014F2BB" w:rsidR="001D0491" w:rsidRPr="00DF2F3F" w:rsidRDefault="001D0491" w:rsidP="00542865">
      <w:pPr>
        <w:autoSpaceDE w:val="0"/>
        <w:autoSpaceDN w:val="0"/>
        <w:adjustRightInd w:val="0"/>
        <w:jc w:val="both"/>
        <w:rPr>
          <w:rFonts w:ascii="Arial" w:hAnsi="Arial" w:cs="Arial"/>
          <w:sz w:val="22"/>
          <w:szCs w:val="22"/>
          <w:lang w:val="es-CO"/>
        </w:rPr>
      </w:pPr>
    </w:p>
    <w:p w14:paraId="1EB0D6F7" w14:textId="6649511F" w:rsidR="00214BE8" w:rsidRPr="00DF2F3F" w:rsidRDefault="00214BE8" w:rsidP="00542865">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 xml:space="preserve">Por lo anteriormente expuesto, </w:t>
      </w:r>
    </w:p>
    <w:p w14:paraId="25B9F5FE" w14:textId="6A1EE20B" w:rsidR="00214BE8" w:rsidRPr="00DF2F3F" w:rsidRDefault="00214BE8" w:rsidP="00542865">
      <w:pPr>
        <w:autoSpaceDE w:val="0"/>
        <w:autoSpaceDN w:val="0"/>
        <w:adjustRightInd w:val="0"/>
        <w:jc w:val="both"/>
        <w:rPr>
          <w:rFonts w:ascii="Arial" w:hAnsi="Arial" w:cs="Arial"/>
          <w:sz w:val="22"/>
          <w:szCs w:val="22"/>
          <w:lang w:val="es-CO"/>
        </w:rPr>
      </w:pPr>
    </w:p>
    <w:p w14:paraId="3DD2B8DB" w14:textId="09712F11" w:rsidR="00214BE8" w:rsidRPr="00DF2F3F" w:rsidRDefault="00214BE8" w:rsidP="00214BE8">
      <w:pPr>
        <w:autoSpaceDE w:val="0"/>
        <w:autoSpaceDN w:val="0"/>
        <w:adjustRightInd w:val="0"/>
        <w:jc w:val="center"/>
        <w:rPr>
          <w:rFonts w:ascii="Arial" w:hAnsi="Arial" w:cs="Arial"/>
          <w:b/>
          <w:sz w:val="22"/>
          <w:szCs w:val="22"/>
          <w:lang w:val="es-CO"/>
        </w:rPr>
      </w:pPr>
      <w:r w:rsidRPr="00DF2F3F">
        <w:rPr>
          <w:rFonts w:ascii="Arial" w:hAnsi="Arial" w:cs="Arial"/>
          <w:b/>
          <w:sz w:val="22"/>
          <w:szCs w:val="22"/>
          <w:lang w:val="es-CO"/>
        </w:rPr>
        <w:t>DECRETA:</w:t>
      </w:r>
    </w:p>
    <w:p w14:paraId="56275606" w14:textId="3E1BFC85" w:rsidR="00214BE8" w:rsidRPr="00DF2F3F" w:rsidRDefault="00214BE8" w:rsidP="00214BE8">
      <w:pPr>
        <w:autoSpaceDE w:val="0"/>
        <w:autoSpaceDN w:val="0"/>
        <w:adjustRightInd w:val="0"/>
        <w:jc w:val="center"/>
        <w:rPr>
          <w:rFonts w:ascii="Arial" w:hAnsi="Arial" w:cs="Arial"/>
          <w:sz w:val="22"/>
          <w:szCs w:val="22"/>
          <w:lang w:val="es-CO"/>
        </w:rPr>
      </w:pPr>
    </w:p>
    <w:p w14:paraId="75F72608" w14:textId="3AD45CB9" w:rsidR="00214BE8" w:rsidRPr="00DF2F3F" w:rsidRDefault="00214BE8" w:rsidP="00214BE8">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t>ARTICULO PRIMERO: CREACIÓN</w:t>
      </w:r>
      <w:r w:rsidRPr="00DF2F3F">
        <w:rPr>
          <w:rFonts w:ascii="Arial" w:hAnsi="Arial" w:cs="Arial"/>
          <w:sz w:val="22"/>
          <w:szCs w:val="22"/>
          <w:lang w:val="es-CO"/>
        </w:rPr>
        <w:t>. Créase la Comisión de Concertación y Decisión para las juventudes del Municipio de Santuario Risaralda, como instancia de concertación y decisión del orden municipal, con funciones de planificación de acciones y presupuestos; y la incorporación de agendas públicas para las juventudes y generación de mecanismos de ejecución de las mismas, por parte del ente territorial.</w:t>
      </w:r>
    </w:p>
    <w:p w14:paraId="35A54E43" w14:textId="77777777" w:rsidR="00214BE8" w:rsidRPr="00DF2F3F" w:rsidRDefault="00214BE8" w:rsidP="00214BE8">
      <w:pPr>
        <w:autoSpaceDE w:val="0"/>
        <w:autoSpaceDN w:val="0"/>
        <w:adjustRightInd w:val="0"/>
        <w:jc w:val="both"/>
        <w:rPr>
          <w:rFonts w:ascii="Arial" w:hAnsi="Arial" w:cs="Arial"/>
          <w:sz w:val="22"/>
          <w:szCs w:val="22"/>
          <w:lang w:val="es-CO"/>
        </w:rPr>
      </w:pPr>
    </w:p>
    <w:p w14:paraId="52B35A13" w14:textId="7AD922D2" w:rsidR="00214BE8" w:rsidRPr="00DF2F3F" w:rsidRDefault="00214BE8" w:rsidP="00214BE8">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t>ARTÍCULO SEGUNDO: INTEGRACIÓN</w:t>
      </w:r>
      <w:r w:rsidRPr="00DF2F3F">
        <w:rPr>
          <w:rFonts w:ascii="Arial" w:hAnsi="Arial" w:cs="Arial"/>
          <w:sz w:val="22"/>
          <w:szCs w:val="22"/>
          <w:lang w:val="es-CO"/>
        </w:rPr>
        <w:t xml:space="preserve">. La Comisión de Concertación y Decisión para las juventudes del municipio de </w:t>
      </w:r>
      <w:r w:rsidR="004C5451" w:rsidRPr="00DF2F3F">
        <w:rPr>
          <w:rFonts w:ascii="Arial" w:hAnsi="Arial" w:cs="Arial"/>
          <w:sz w:val="22"/>
          <w:szCs w:val="22"/>
          <w:lang w:val="es-CO"/>
        </w:rPr>
        <w:t>Santuario Risaralda</w:t>
      </w:r>
      <w:r w:rsidRPr="00DF2F3F">
        <w:rPr>
          <w:rFonts w:ascii="Arial" w:hAnsi="Arial" w:cs="Arial"/>
          <w:sz w:val="22"/>
          <w:szCs w:val="22"/>
          <w:lang w:val="es-CO"/>
        </w:rPr>
        <w:t>, estará integrado por</w:t>
      </w:r>
      <w:r w:rsidR="0067695C" w:rsidRPr="00DF2F3F">
        <w:rPr>
          <w:rFonts w:ascii="Arial" w:hAnsi="Arial" w:cs="Arial"/>
          <w:sz w:val="22"/>
          <w:szCs w:val="22"/>
          <w:lang w:val="es-CO"/>
        </w:rPr>
        <w:t>:</w:t>
      </w:r>
    </w:p>
    <w:p w14:paraId="44591787" w14:textId="77777777" w:rsidR="0067695C" w:rsidRPr="00DF2F3F" w:rsidRDefault="0067695C" w:rsidP="00214BE8">
      <w:pPr>
        <w:autoSpaceDE w:val="0"/>
        <w:autoSpaceDN w:val="0"/>
        <w:adjustRightInd w:val="0"/>
        <w:jc w:val="both"/>
        <w:rPr>
          <w:rFonts w:ascii="Arial" w:hAnsi="Arial" w:cs="Arial"/>
          <w:sz w:val="22"/>
          <w:szCs w:val="22"/>
          <w:lang w:val="es-CO"/>
        </w:rPr>
      </w:pPr>
    </w:p>
    <w:p w14:paraId="7DD46F90" w14:textId="5BBEBD16" w:rsidR="0067695C" w:rsidRPr="00DF2F3F" w:rsidRDefault="0067695C" w:rsidP="0067695C">
      <w:pPr>
        <w:autoSpaceDE w:val="0"/>
        <w:autoSpaceDN w:val="0"/>
        <w:adjustRightInd w:val="0"/>
        <w:rPr>
          <w:rFonts w:ascii="Arial" w:hAnsi="Arial" w:cs="Arial"/>
          <w:sz w:val="22"/>
          <w:szCs w:val="22"/>
          <w:lang w:val="es-CO"/>
        </w:rPr>
      </w:pPr>
      <w:r w:rsidRPr="00DF2F3F">
        <w:rPr>
          <w:rFonts w:ascii="Arial" w:hAnsi="Arial" w:cs="Arial"/>
          <w:sz w:val="22"/>
          <w:szCs w:val="22"/>
          <w:lang w:val="es-CO"/>
        </w:rPr>
        <w:t xml:space="preserve">1. El Alcalde del Municipio de Santuario o su delegado. </w:t>
      </w:r>
    </w:p>
    <w:p w14:paraId="0276B1F5" w14:textId="1E1D74B4" w:rsidR="0067695C" w:rsidRPr="00DF2F3F" w:rsidRDefault="0067695C" w:rsidP="0067695C">
      <w:pPr>
        <w:autoSpaceDE w:val="0"/>
        <w:autoSpaceDN w:val="0"/>
        <w:adjustRightInd w:val="0"/>
        <w:rPr>
          <w:rFonts w:ascii="Arial" w:hAnsi="Arial" w:cs="Arial"/>
          <w:sz w:val="22"/>
          <w:szCs w:val="22"/>
          <w:lang w:val="es-CO"/>
        </w:rPr>
      </w:pPr>
      <w:r w:rsidRPr="00DF2F3F">
        <w:rPr>
          <w:rFonts w:ascii="Arial" w:hAnsi="Arial" w:cs="Arial"/>
          <w:sz w:val="22"/>
          <w:szCs w:val="22"/>
          <w:lang w:val="es-CO"/>
        </w:rPr>
        <w:t xml:space="preserve">2. El secretario de Gobierno </w:t>
      </w:r>
      <w:r w:rsidR="004C5451" w:rsidRPr="00DF2F3F">
        <w:rPr>
          <w:rFonts w:ascii="Arial" w:hAnsi="Arial" w:cs="Arial"/>
          <w:sz w:val="22"/>
          <w:szCs w:val="22"/>
          <w:lang w:val="es-CO"/>
        </w:rPr>
        <w:t>y Servicios Administrativos</w:t>
      </w:r>
      <w:r w:rsidR="00356926" w:rsidRPr="00DF2F3F">
        <w:rPr>
          <w:rFonts w:ascii="Arial" w:hAnsi="Arial" w:cs="Arial"/>
          <w:sz w:val="22"/>
          <w:szCs w:val="22"/>
          <w:lang w:val="es-CO"/>
        </w:rPr>
        <w:t xml:space="preserve"> o su delegado.</w:t>
      </w:r>
    </w:p>
    <w:p w14:paraId="1E95A2CD" w14:textId="2046D51D" w:rsidR="0067695C" w:rsidRPr="00DF2F3F" w:rsidRDefault="0067695C" w:rsidP="0067695C">
      <w:pPr>
        <w:autoSpaceDE w:val="0"/>
        <w:autoSpaceDN w:val="0"/>
        <w:adjustRightInd w:val="0"/>
        <w:rPr>
          <w:rFonts w:ascii="Arial" w:hAnsi="Arial" w:cs="Arial"/>
          <w:sz w:val="22"/>
          <w:szCs w:val="22"/>
          <w:lang w:val="es-CO"/>
        </w:rPr>
      </w:pPr>
      <w:r w:rsidRPr="00DF2F3F">
        <w:rPr>
          <w:rFonts w:ascii="Arial" w:hAnsi="Arial" w:cs="Arial"/>
          <w:sz w:val="22"/>
          <w:szCs w:val="22"/>
          <w:lang w:val="es-CO"/>
        </w:rPr>
        <w:lastRenderedPageBreak/>
        <w:t xml:space="preserve">3. </w:t>
      </w:r>
      <w:r w:rsidR="004C5451" w:rsidRPr="00DF2F3F">
        <w:rPr>
          <w:rFonts w:ascii="Arial" w:hAnsi="Arial" w:cs="Arial"/>
          <w:sz w:val="22"/>
          <w:szCs w:val="22"/>
          <w:lang w:val="es-CO"/>
        </w:rPr>
        <w:t>La secretaria de Desarrollo Social y Competitividad</w:t>
      </w:r>
      <w:r w:rsidR="00356926" w:rsidRPr="00DF2F3F">
        <w:rPr>
          <w:rFonts w:ascii="Arial" w:hAnsi="Arial" w:cs="Arial"/>
          <w:sz w:val="22"/>
          <w:szCs w:val="22"/>
          <w:lang w:val="es-CO"/>
        </w:rPr>
        <w:t xml:space="preserve"> o su delegado. </w:t>
      </w:r>
    </w:p>
    <w:p w14:paraId="6D935F0D" w14:textId="11CF8133" w:rsidR="0067695C" w:rsidRPr="00DF2F3F" w:rsidRDefault="0067695C" w:rsidP="0067695C">
      <w:pPr>
        <w:autoSpaceDE w:val="0"/>
        <w:autoSpaceDN w:val="0"/>
        <w:adjustRightInd w:val="0"/>
        <w:rPr>
          <w:rFonts w:ascii="Arial" w:hAnsi="Arial" w:cs="Arial"/>
          <w:sz w:val="22"/>
          <w:szCs w:val="22"/>
          <w:lang w:val="es-CO"/>
        </w:rPr>
      </w:pPr>
      <w:r w:rsidRPr="00DF2F3F">
        <w:rPr>
          <w:rFonts w:ascii="Arial" w:hAnsi="Arial" w:cs="Arial"/>
          <w:sz w:val="22"/>
          <w:szCs w:val="22"/>
          <w:lang w:val="es-CO"/>
        </w:rPr>
        <w:t xml:space="preserve">4. </w:t>
      </w:r>
      <w:r w:rsidR="004C5451" w:rsidRPr="00DF2F3F">
        <w:rPr>
          <w:rFonts w:ascii="Arial" w:hAnsi="Arial" w:cs="Arial"/>
          <w:sz w:val="22"/>
          <w:szCs w:val="22"/>
          <w:lang w:val="es-CO"/>
        </w:rPr>
        <w:t>Tres (3) delegados del Consejo Municipal de juventud (CMJ)</w:t>
      </w:r>
    </w:p>
    <w:p w14:paraId="0D71374D" w14:textId="394117A1" w:rsidR="0067695C" w:rsidRPr="00DF2F3F" w:rsidRDefault="0067695C" w:rsidP="0067695C">
      <w:pPr>
        <w:autoSpaceDE w:val="0"/>
        <w:autoSpaceDN w:val="0"/>
        <w:adjustRightInd w:val="0"/>
        <w:rPr>
          <w:rFonts w:ascii="Arial" w:hAnsi="Arial" w:cs="Arial"/>
          <w:sz w:val="22"/>
          <w:szCs w:val="22"/>
          <w:lang w:val="es-CO"/>
        </w:rPr>
      </w:pPr>
      <w:r w:rsidRPr="00DF2F3F">
        <w:rPr>
          <w:rFonts w:ascii="Arial" w:hAnsi="Arial" w:cs="Arial"/>
          <w:sz w:val="22"/>
          <w:szCs w:val="22"/>
          <w:lang w:val="es-CO"/>
        </w:rPr>
        <w:t xml:space="preserve">5. </w:t>
      </w:r>
      <w:r w:rsidR="0024337E" w:rsidRPr="00DF2F3F">
        <w:rPr>
          <w:rFonts w:ascii="Arial" w:hAnsi="Arial" w:cs="Arial"/>
          <w:sz w:val="22"/>
          <w:szCs w:val="22"/>
          <w:lang w:val="es-CO"/>
        </w:rPr>
        <w:t>Dos</w:t>
      </w:r>
      <w:r w:rsidR="004C5451" w:rsidRPr="00DF2F3F">
        <w:rPr>
          <w:rFonts w:ascii="Arial" w:hAnsi="Arial" w:cs="Arial"/>
          <w:sz w:val="22"/>
          <w:szCs w:val="22"/>
          <w:lang w:val="es-CO"/>
        </w:rPr>
        <w:t xml:space="preserve"> </w:t>
      </w:r>
      <w:r w:rsidR="0024337E" w:rsidRPr="00DF2F3F">
        <w:rPr>
          <w:rFonts w:ascii="Arial" w:hAnsi="Arial" w:cs="Arial"/>
          <w:sz w:val="22"/>
          <w:szCs w:val="22"/>
          <w:lang w:val="es-CO"/>
        </w:rPr>
        <w:t>(2</w:t>
      </w:r>
      <w:r w:rsidR="004C5451" w:rsidRPr="00DF2F3F">
        <w:rPr>
          <w:rFonts w:ascii="Arial" w:hAnsi="Arial" w:cs="Arial"/>
          <w:sz w:val="22"/>
          <w:szCs w:val="22"/>
          <w:lang w:val="es-CO"/>
        </w:rPr>
        <w:t>) miembros de la Plataforma Municipal de juventud</w:t>
      </w:r>
      <w:r w:rsidR="002C4D45" w:rsidRPr="00DF2F3F">
        <w:rPr>
          <w:rFonts w:ascii="Arial" w:hAnsi="Arial" w:cs="Arial"/>
          <w:sz w:val="22"/>
          <w:szCs w:val="22"/>
          <w:lang w:val="es-CO"/>
        </w:rPr>
        <w:t xml:space="preserve"> (PMJ)</w:t>
      </w:r>
    </w:p>
    <w:p w14:paraId="34C125C9" w14:textId="77777777" w:rsidR="00CE793C" w:rsidRPr="00DF2F3F" w:rsidRDefault="00CE793C" w:rsidP="0067695C">
      <w:pPr>
        <w:autoSpaceDE w:val="0"/>
        <w:autoSpaceDN w:val="0"/>
        <w:adjustRightInd w:val="0"/>
        <w:jc w:val="both"/>
        <w:rPr>
          <w:rFonts w:ascii="Arial" w:hAnsi="Arial" w:cs="Arial"/>
          <w:sz w:val="22"/>
          <w:szCs w:val="22"/>
          <w:lang w:val="es-CO"/>
        </w:rPr>
      </w:pPr>
    </w:p>
    <w:p w14:paraId="23C095AE" w14:textId="51BC02B8" w:rsidR="0067695C" w:rsidRPr="00DF2F3F" w:rsidRDefault="0067695C" w:rsidP="00E8613D">
      <w:pPr>
        <w:autoSpaceDE w:val="0"/>
        <w:autoSpaceDN w:val="0"/>
        <w:adjustRightInd w:val="0"/>
        <w:ind w:left="426"/>
        <w:jc w:val="both"/>
        <w:rPr>
          <w:rFonts w:ascii="Arial" w:hAnsi="Arial" w:cs="Arial"/>
          <w:sz w:val="22"/>
          <w:szCs w:val="22"/>
          <w:lang w:val="es-CO"/>
        </w:rPr>
      </w:pPr>
      <w:r w:rsidRPr="00DF2F3F">
        <w:rPr>
          <w:rFonts w:ascii="Arial" w:hAnsi="Arial" w:cs="Arial"/>
          <w:b/>
          <w:sz w:val="22"/>
          <w:szCs w:val="22"/>
          <w:lang w:val="es-CO"/>
        </w:rPr>
        <w:t>PARÁGRAFO 1:</w:t>
      </w:r>
      <w:r w:rsidRPr="00DF2F3F">
        <w:rPr>
          <w:rFonts w:ascii="Arial" w:hAnsi="Arial" w:cs="Arial"/>
          <w:sz w:val="22"/>
          <w:szCs w:val="22"/>
          <w:lang w:val="es-CO"/>
        </w:rPr>
        <w:t xml:space="preserve"> De conformidad con el Parágrafo transitorio del artículo 62 de la Ley 1622 de 2013, modificado por el artículo 17 de la Ley 1885 de 2018; mientras se lleva a cabo la unificación de la elección de los Consejos de Juventud, las comisiones de concertación y decisión serán integradas por tres delegados de la Plataforma de juventudes, quienes cumplirán transitoriamente las funciones de los consejos de juventud en las comisiones de concertación y decisión.</w:t>
      </w:r>
    </w:p>
    <w:p w14:paraId="121C9469" w14:textId="77777777" w:rsidR="0067695C" w:rsidRPr="00DF2F3F" w:rsidRDefault="0067695C" w:rsidP="00E8613D">
      <w:pPr>
        <w:autoSpaceDE w:val="0"/>
        <w:autoSpaceDN w:val="0"/>
        <w:adjustRightInd w:val="0"/>
        <w:ind w:left="426"/>
        <w:rPr>
          <w:rFonts w:ascii="Arial" w:hAnsi="Arial" w:cs="Arial"/>
          <w:sz w:val="22"/>
          <w:szCs w:val="22"/>
          <w:lang w:val="es-CO"/>
        </w:rPr>
      </w:pPr>
    </w:p>
    <w:p w14:paraId="72880F7C" w14:textId="2F577572" w:rsidR="0067695C" w:rsidRPr="00DF2F3F" w:rsidRDefault="0067695C" w:rsidP="00E8613D">
      <w:pPr>
        <w:autoSpaceDE w:val="0"/>
        <w:autoSpaceDN w:val="0"/>
        <w:adjustRightInd w:val="0"/>
        <w:ind w:left="426"/>
        <w:jc w:val="both"/>
        <w:rPr>
          <w:rFonts w:ascii="Arial" w:hAnsi="Arial" w:cs="Arial"/>
          <w:sz w:val="22"/>
          <w:szCs w:val="22"/>
          <w:lang w:val="es-CO"/>
        </w:rPr>
      </w:pPr>
      <w:r w:rsidRPr="00DF2F3F">
        <w:rPr>
          <w:rFonts w:ascii="Arial" w:hAnsi="Arial" w:cs="Arial"/>
          <w:b/>
          <w:sz w:val="22"/>
          <w:szCs w:val="22"/>
          <w:lang w:val="es-CO"/>
        </w:rPr>
        <w:t xml:space="preserve">PARAGRAFO 2: </w:t>
      </w:r>
      <w:r w:rsidRPr="00DF2F3F">
        <w:rPr>
          <w:rFonts w:ascii="Arial" w:hAnsi="Arial" w:cs="Arial"/>
          <w:sz w:val="22"/>
          <w:szCs w:val="22"/>
          <w:lang w:val="es-CO"/>
        </w:rPr>
        <w:t>De conformidad con el artículo 68 de la Ley 1622 de 2013, modificado por el artículo 22</w:t>
      </w:r>
      <w:r w:rsidR="00A7724A" w:rsidRPr="00DF2F3F">
        <w:rPr>
          <w:rFonts w:ascii="Arial" w:hAnsi="Arial" w:cs="Arial"/>
          <w:sz w:val="22"/>
          <w:szCs w:val="22"/>
          <w:lang w:val="es-CO"/>
        </w:rPr>
        <w:t xml:space="preserve"> </w:t>
      </w:r>
      <w:r w:rsidRPr="00DF2F3F">
        <w:rPr>
          <w:rFonts w:ascii="Arial" w:hAnsi="Arial" w:cs="Arial"/>
          <w:sz w:val="22"/>
          <w:szCs w:val="22"/>
          <w:lang w:val="es-CO"/>
        </w:rPr>
        <w:t>de</w:t>
      </w:r>
      <w:r w:rsidR="00A7724A" w:rsidRPr="00DF2F3F">
        <w:rPr>
          <w:rFonts w:ascii="Arial" w:hAnsi="Arial" w:cs="Arial"/>
          <w:sz w:val="22"/>
          <w:szCs w:val="22"/>
          <w:lang w:val="es-CO"/>
        </w:rPr>
        <w:t xml:space="preserve"> </w:t>
      </w:r>
      <w:r w:rsidRPr="00DF2F3F">
        <w:rPr>
          <w:rFonts w:ascii="Arial" w:hAnsi="Arial" w:cs="Arial"/>
          <w:sz w:val="22"/>
          <w:szCs w:val="22"/>
          <w:lang w:val="es-CO"/>
        </w:rPr>
        <w:t>la Ley '1885 de 2018; ninguno de los delegados por parte del Consejo</w:t>
      </w:r>
      <w:r w:rsidR="009562DF" w:rsidRPr="00DF2F3F">
        <w:rPr>
          <w:rFonts w:ascii="Arial" w:hAnsi="Arial" w:cs="Arial"/>
          <w:sz w:val="22"/>
          <w:szCs w:val="22"/>
          <w:lang w:val="es-CO"/>
        </w:rPr>
        <w:t xml:space="preserve"> municipal</w:t>
      </w:r>
      <w:r w:rsidRPr="00DF2F3F">
        <w:rPr>
          <w:rFonts w:ascii="Arial" w:hAnsi="Arial" w:cs="Arial"/>
          <w:sz w:val="22"/>
          <w:szCs w:val="22"/>
          <w:lang w:val="es-CO"/>
        </w:rPr>
        <w:t xml:space="preserve"> de juventud, podrá estar desempeñando funciones remuneradas dentro de la administración correspondiente durante su periodo como delegado.</w:t>
      </w:r>
    </w:p>
    <w:p w14:paraId="6ECA1802" w14:textId="77777777" w:rsidR="0067695C" w:rsidRPr="00DF2F3F" w:rsidRDefault="0067695C" w:rsidP="00E8613D">
      <w:pPr>
        <w:autoSpaceDE w:val="0"/>
        <w:autoSpaceDN w:val="0"/>
        <w:adjustRightInd w:val="0"/>
        <w:ind w:left="426"/>
        <w:rPr>
          <w:rFonts w:ascii="Arial" w:hAnsi="Arial" w:cs="Arial"/>
          <w:sz w:val="22"/>
          <w:szCs w:val="22"/>
          <w:lang w:val="es-CO"/>
        </w:rPr>
      </w:pPr>
    </w:p>
    <w:p w14:paraId="6DBBEF3A" w14:textId="7C50C086" w:rsidR="0067695C" w:rsidRPr="00DF2F3F" w:rsidRDefault="0067695C" w:rsidP="00E8613D">
      <w:pPr>
        <w:autoSpaceDE w:val="0"/>
        <w:autoSpaceDN w:val="0"/>
        <w:adjustRightInd w:val="0"/>
        <w:ind w:left="426"/>
        <w:jc w:val="both"/>
        <w:rPr>
          <w:rFonts w:ascii="Arial" w:hAnsi="Arial" w:cs="Arial"/>
          <w:sz w:val="22"/>
          <w:szCs w:val="22"/>
          <w:lang w:val="es-CO"/>
        </w:rPr>
      </w:pPr>
      <w:r w:rsidRPr="00DF2F3F">
        <w:rPr>
          <w:rFonts w:ascii="Arial" w:hAnsi="Arial" w:cs="Arial"/>
          <w:b/>
          <w:sz w:val="22"/>
          <w:szCs w:val="22"/>
          <w:lang w:val="es-CO"/>
        </w:rPr>
        <w:t>PARAGRAFO 3:</w:t>
      </w:r>
      <w:r w:rsidRPr="00DF2F3F">
        <w:rPr>
          <w:rFonts w:ascii="Arial" w:hAnsi="Arial" w:cs="Arial"/>
          <w:sz w:val="22"/>
          <w:szCs w:val="22"/>
          <w:lang w:val="es-CO"/>
        </w:rPr>
        <w:t xml:space="preserve"> Los delegados de la Plataforma Municipal de Juventud, obrarán dentro de la comisión de concertación y decisión, como veedores, con voz y sin voto, elegidos bajo procedimiento interno autónomo de la plataforma.</w:t>
      </w:r>
    </w:p>
    <w:p w14:paraId="7F088358" w14:textId="77777777" w:rsidR="0067695C" w:rsidRPr="00DF2F3F" w:rsidRDefault="0067695C" w:rsidP="00E8613D">
      <w:pPr>
        <w:autoSpaceDE w:val="0"/>
        <w:autoSpaceDN w:val="0"/>
        <w:adjustRightInd w:val="0"/>
        <w:ind w:left="426"/>
        <w:rPr>
          <w:rFonts w:ascii="Arial" w:hAnsi="Arial" w:cs="Arial"/>
          <w:sz w:val="22"/>
          <w:szCs w:val="22"/>
          <w:lang w:val="es-CO"/>
        </w:rPr>
      </w:pPr>
    </w:p>
    <w:p w14:paraId="37964FAB" w14:textId="1B14A956" w:rsidR="0067695C" w:rsidRPr="00DF2F3F" w:rsidRDefault="0067695C" w:rsidP="00E8613D">
      <w:pPr>
        <w:autoSpaceDE w:val="0"/>
        <w:autoSpaceDN w:val="0"/>
        <w:adjustRightInd w:val="0"/>
        <w:ind w:left="426"/>
        <w:jc w:val="both"/>
        <w:rPr>
          <w:rFonts w:ascii="Arial" w:hAnsi="Arial" w:cs="Arial"/>
          <w:sz w:val="22"/>
          <w:szCs w:val="22"/>
          <w:lang w:val="es-CO"/>
        </w:rPr>
      </w:pPr>
      <w:r w:rsidRPr="00DF2F3F">
        <w:rPr>
          <w:rFonts w:ascii="Arial" w:hAnsi="Arial" w:cs="Arial"/>
          <w:b/>
          <w:sz w:val="22"/>
          <w:szCs w:val="22"/>
          <w:lang w:val="es-CO"/>
        </w:rPr>
        <w:t>PARÁGRAFO 4:</w:t>
      </w:r>
      <w:r w:rsidRPr="00DF2F3F">
        <w:rPr>
          <w:rFonts w:ascii="Arial" w:hAnsi="Arial" w:cs="Arial"/>
          <w:sz w:val="22"/>
          <w:szCs w:val="22"/>
          <w:lang w:val="es-CO"/>
        </w:rPr>
        <w:t xml:space="preserve"> Los delegados del Consejo Municipal de Juventud a las comisiones de concertación y decisión y de la Plataforma Municipal de Juventud, deberán rotar cada año.</w:t>
      </w:r>
    </w:p>
    <w:p w14:paraId="02B0F787" w14:textId="5A149AC2" w:rsidR="006C7FFE" w:rsidRPr="00DF2F3F" w:rsidRDefault="006C7FFE" w:rsidP="00E8613D">
      <w:pPr>
        <w:autoSpaceDE w:val="0"/>
        <w:autoSpaceDN w:val="0"/>
        <w:adjustRightInd w:val="0"/>
        <w:ind w:left="426"/>
        <w:jc w:val="both"/>
        <w:rPr>
          <w:rFonts w:ascii="Arial" w:hAnsi="Arial" w:cs="Arial"/>
          <w:sz w:val="22"/>
          <w:szCs w:val="22"/>
          <w:lang w:val="es-CO"/>
        </w:rPr>
      </w:pPr>
    </w:p>
    <w:p w14:paraId="0B970E17" w14:textId="77777777" w:rsidR="006C7FFE" w:rsidRPr="00DF2F3F" w:rsidRDefault="006C7FFE" w:rsidP="006C7FFE">
      <w:pPr>
        <w:pStyle w:val="Default"/>
      </w:pPr>
    </w:p>
    <w:p w14:paraId="68B43250" w14:textId="2A8D346C" w:rsidR="006C7FFE" w:rsidRPr="00DF2F3F" w:rsidRDefault="006C7FFE" w:rsidP="006C7FFE">
      <w:pPr>
        <w:pStyle w:val="Default"/>
        <w:rPr>
          <w:color w:val="auto"/>
          <w:sz w:val="22"/>
          <w:szCs w:val="22"/>
        </w:rPr>
      </w:pPr>
      <w:bookmarkStart w:id="0" w:name="_GoBack"/>
      <w:r w:rsidRPr="00DF2F3F">
        <w:rPr>
          <w:b/>
          <w:bCs/>
          <w:color w:val="auto"/>
          <w:sz w:val="22"/>
          <w:szCs w:val="22"/>
        </w:rPr>
        <w:t xml:space="preserve">ARTÍCULO TERCERO: FUNCIONES: </w:t>
      </w:r>
      <w:r w:rsidRPr="00DF2F3F">
        <w:rPr>
          <w:color w:val="auto"/>
          <w:sz w:val="22"/>
          <w:szCs w:val="22"/>
        </w:rPr>
        <w:t xml:space="preserve">La Comisión tendrá las siguientes funciones: </w:t>
      </w:r>
    </w:p>
    <w:p w14:paraId="3861C181" w14:textId="77777777" w:rsidR="006C7FFE" w:rsidRPr="00DF2F3F" w:rsidRDefault="006C7FFE" w:rsidP="006C7FFE">
      <w:pPr>
        <w:autoSpaceDE w:val="0"/>
        <w:autoSpaceDN w:val="0"/>
        <w:adjustRightInd w:val="0"/>
        <w:ind w:left="426"/>
        <w:jc w:val="both"/>
        <w:rPr>
          <w:sz w:val="22"/>
          <w:szCs w:val="22"/>
        </w:rPr>
      </w:pPr>
    </w:p>
    <w:p w14:paraId="2D76B838" w14:textId="77777777" w:rsidR="006C7FFE" w:rsidRPr="00DF2F3F" w:rsidRDefault="006C7FFE" w:rsidP="006C7FFE">
      <w:pPr>
        <w:autoSpaceDE w:val="0"/>
        <w:autoSpaceDN w:val="0"/>
        <w:adjustRightInd w:val="0"/>
        <w:ind w:left="426"/>
        <w:jc w:val="both"/>
        <w:rPr>
          <w:rFonts w:ascii="Arial" w:hAnsi="Arial" w:cs="Arial"/>
          <w:sz w:val="22"/>
          <w:szCs w:val="22"/>
        </w:rPr>
      </w:pPr>
      <w:r w:rsidRPr="00DF2F3F">
        <w:rPr>
          <w:rFonts w:ascii="Arial" w:hAnsi="Arial" w:cs="Arial"/>
          <w:sz w:val="22"/>
          <w:szCs w:val="22"/>
        </w:rPr>
        <w:t xml:space="preserve">1. Concertar y decidir la agenda pública de juventud con la antelación necesaria para incidir en el plan operativo anual de inversión. </w:t>
      </w:r>
    </w:p>
    <w:p w14:paraId="343F9219" w14:textId="77777777" w:rsidR="006C7FFE" w:rsidRPr="00DF2F3F" w:rsidRDefault="006C7FFE" w:rsidP="006C7FFE">
      <w:pPr>
        <w:autoSpaceDE w:val="0"/>
        <w:autoSpaceDN w:val="0"/>
        <w:adjustRightInd w:val="0"/>
        <w:ind w:left="426"/>
        <w:jc w:val="both"/>
        <w:rPr>
          <w:rFonts w:ascii="Arial" w:hAnsi="Arial" w:cs="Arial"/>
          <w:sz w:val="22"/>
          <w:szCs w:val="22"/>
        </w:rPr>
      </w:pPr>
    </w:p>
    <w:p w14:paraId="7C13652B" w14:textId="77777777" w:rsidR="006C7FFE" w:rsidRPr="00DF2F3F" w:rsidRDefault="006C7FFE" w:rsidP="006C7FFE">
      <w:pPr>
        <w:autoSpaceDE w:val="0"/>
        <w:autoSpaceDN w:val="0"/>
        <w:adjustRightInd w:val="0"/>
        <w:ind w:left="426"/>
        <w:jc w:val="both"/>
        <w:rPr>
          <w:rFonts w:ascii="Arial" w:hAnsi="Arial" w:cs="Arial"/>
          <w:sz w:val="22"/>
          <w:szCs w:val="22"/>
        </w:rPr>
      </w:pPr>
      <w:r w:rsidRPr="00DF2F3F">
        <w:rPr>
          <w:rFonts w:ascii="Arial" w:hAnsi="Arial" w:cs="Arial"/>
          <w:sz w:val="22"/>
          <w:szCs w:val="22"/>
        </w:rPr>
        <w:t xml:space="preserve">2. Realizar seguimiento, monitoreo y evaluación a la matriz de inversión de juventudes. </w:t>
      </w:r>
    </w:p>
    <w:p w14:paraId="6D8E3639" w14:textId="77777777" w:rsidR="006C7FFE" w:rsidRPr="00DF2F3F" w:rsidRDefault="006C7FFE" w:rsidP="006C7FFE">
      <w:pPr>
        <w:autoSpaceDE w:val="0"/>
        <w:autoSpaceDN w:val="0"/>
        <w:adjustRightInd w:val="0"/>
        <w:ind w:left="426"/>
        <w:jc w:val="both"/>
        <w:rPr>
          <w:rFonts w:ascii="Arial" w:hAnsi="Arial" w:cs="Arial"/>
          <w:sz w:val="22"/>
          <w:szCs w:val="22"/>
        </w:rPr>
      </w:pPr>
    </w:p>
    <w:p w14:paraId="49474BBC" w14:textId="0F1D2E84" w:rsidR="006C7FFE" w:rsidRPr="00DF2F3F" w:rsidRDefault="006C7FFE" w:rsidP="006C7FFE">
      <w:pPr>
        <w:autoSpaceDE w:val="0"/>
        <w:autoSpaceDN w:val="0"/>
        <w:adjustRightInd w:val="0"/>
        <w:ind w:left="426"/>
        <w:jc w:val="both"/>
        <w:rPr>
          <w:rFonts w:ascii="Arial" w:hAnsi="Arial" w:cs="Arial"/>
          <w:sz w:val="22"/>
          <w:szCs w:val="22"/>
        </w:rPr>
      </w:pPr>
      <w:r w:rsidRPr="00DF2F3F">
        <w:rPr>
          <w:rFonts w:ascii="Arial" w:hAnsi="Arial" w:cs="Arial"/>
          <w:sz w:val="22"/>
          <w:szCs w:val="22"/>
        </w:rPr>
        <w:t xml:space="preserve">3. Planear acciones para el buen uso de los recursos destinados a juventudes. </w:t>
      </w:r>
    </w:p>
    <w:p w14:paraId="2FC32690" w14:textId="77777777" w:rsidR="006C7FFE" w:rsidRPr="00DF2F3F" w:rsidRDefault="006C7FFE" w:rsidP="006C7FFE">
      <w:pPr>
        <w:autoSpaceDE w:val="0"/>
        <w:autoSpaceDN w:val="0"/>
        <w:adjustRightInd w:val="0"/>
        <w:ind w:left="426"/>
        <w:jc w:val="both"/>
        <w:rPr>
          <w:rFonts w:ascii="Arial" w:hAnsi="Arial" w:cs="Arial"/>
          <w:sz w:val="22"/>
          <w:szCs w:val="22"/>
        </w:rPr>
      </w:pPr>
    </w:p>
    <w:p w14:paraId="6DA40B64" w14:textId="77777777" w:rsidR="006C7FFE" w:rsidRPr="00DF2F3F" w:rsidRDefault="006C7FFE" w:rsidP="006C7FFE">
      <w:pPr>
        <w:autoSpaceDE w:val="0"/>
        <w:autoSpaceDN w:val="0"/>
        <w:adjustRightInd w:val="0"/>
        <w:ind w:left="426"/>
        <w:jc w:val="both"/>
        <w:rPr>
          <w:rFonts w:ascii="Arial" w:hAnsi="Arial" w:cs="Arial"/>
          <w:sz w:val="22"/>
          <w:szCs w:val="22"/>
        </w:rPr>
      </w:pPr>
      <w:r w:rsidRPr="00DF2F3F">
        <w:rPr>
          <w:rFonts w:ascii="Arial" w:hAnsi="Arial" w:cs="Arial"/>
          <w:sz w:val="22"/>
          <w:szCs w:val="22"/>
        </w:rPr>
        <w:t xml:space="preserve">4. Vigilar el cumplimiento de las políticas públicas y el plan estratégico a cargo de la Oficina de Juventudes. </w:t>
      </w:r>
    </w:p>
    <w:p w14:paraId="00D0970E" w14:textId="77777777" w:rsidR="006C7FFE" w:rsidRPr="00DF2F3F" w:rsidRDefault="006C7FFE" w:rsidP="006C7FFE">
      <w:pPr>
        <w:autoSpaceDE w:val="0"/>
        <w:autoSpaceDN w:val="0"/>
        <w:adjustRightInd w:val="0"/>
        <w:ind w:left="426"/>
        <w:jc w:val="both"/>
        <w:rPr>
          <w:rFonts w:ascii="Arial" w:hAnsi="Arial" w:cs="Arial"/>
          <w:sz w:val="22"/>
          <w:szCs w:val="22"/>
        </w:rPr>
      </w:pPr>
    </w:p>
    <w:p w14:paraId="6381DE77" w14:textId="4955EF77" w:rsidR="006C7FFE" w:rsidRPr="00DF2F3F" w:rsidRDefault="006C7FFE" w:rsidP="006C7FFE">
      <w:pPr>
        <w:autoSpaceDE w:val="0"/>
        <w:autoSpaceDN w:val="0"/>
        <w:adjustRightInd w:val="0"/>
        <w:ind w:left="426"/>
        <w:jc w:val="both"/>
        <w:rPr>
          <w:rFonts w:ascii="Arial" w:hAnsi="Arial" w:cs="Arial"/>
          <w:sz w:val="22"/>
          <w:szCs w:val="22"/>
          <w:lang w:val="es-CO"/>
        </w:rPr>
      </w:pPr>
      <w:r w:rsidRPr="00DF2F3F">
        <w:rPr>
          <w:rFonts w:ascii="Arial" w:hAnsi="Arial" w:cs="Arial"/>
          <w:sz w:val="22"/>
          <w:szCs w:val="22"/>
        </w:rPr>
        <w:t>5. Propiciar espacios de debate y participación juvenil.</w:t>
      </w:r>
      <w:bookmarkEnd w:id="0"/>
    </w:p>
    <w:p w14:paraId="55632105" w14:textId="6E76698C" w:rsidR="00214BE8" w:rsidRPr="00DF2F3F" w:rsidRDefault="00214BE8" w:rsidP="00542865">
      <w:pPr>
        <w:autoSpaceDE w:val="0"/>
        <w:autoSpaceDN w:val="0"/>
        <w:adjustRightInd w:val="0"/>
        <w:jc w:val="both"/>
        <w:rPr>
          <w:rFonts w:ascii="Arial" w:hAnsi="Arial" w:cs="Arial"/>
          <w:sz w:val="22"/>
          <w:szCs w:val="22"/>
          <w:lang w:val="es-CO"/>
        </w:rPr>
      </w:pPr>
    </w:p>
    <w:p w14:paraId="449FEE97" w14:textId="6456D527" w:rsidR="00A7724A" w:rsidRPr="00DF2F3F" w:rsidRDefault="00A7724A" w:rsidP="00A7724A">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t xml:space="preserve">ARTÍCULO </w:t>
      </w:r>
      <w:r w:rsidR="00EB79FC" w:rsidRPr="00DF2F3F">
        <w:rPr>
          <w:rFonts w:ascii="Arial" w:hAnsi="Arial" w:cs="Arial"/>
          <w:b/>
          <w:sz w:val="22"/>
          <w:szCs w:val="22"/>
          <w:lang w:val="es-CO"/>
        </w:rPr>
        <w:t>CUARTO</w:t>
      </w:r>
      <w:r w:rsidRPr="00DF2F3F">
        <w:rPr>
          <w:rFonts w:ascii="Arial" w:hAnsi="Arial" w:cs="Arial"/>
          <w:b/>
          <w:sz w:val="22"/>
          <w:szCs w:val="22"/>
          <w:lang w:val="es-CO"/>
        </w:rPr>
        <w:t xml:space="preserve">: CONVOCATORIAS ORDINARIAS. </w:t>
      </w:r>
      <w:r w:rsidRPr="00DF2F3F">
        <w:rPr>
          <w:rFonts w:ascii="Arial" w:hAnsi="Arial" w:cs="Arial"/>
          <w:sz w:val="22"/>
          <w:szCs w:val="22"/>
          <w:lang w:val="es-CO"/>
        </w:rPr>
        <w:t xml:space="preserve">La Comisión de Concertación y Decisión para las juventudes, deberá ser convocada obligatoriamente por el alcalde, como mínimo (4) cuatro veces </w:t>
      </w:r>
      <w:r w:rsidR="00D14F62" w:rsidRPr="00DF2F3F">
        <w:rPr>
          <w:rFonts w:ascii="Arial" w:hAnsi="Arial" w:cs="Arial"/>
          <w:sz w:val="22"/>
          <w:szCs w:val="22"/>
          <w:lang w:val="es-CO"/>
        </w:rPr>
        <w:t xml:space="preserve">al año </w:t>
      </w:r>
      <w:r w:rsidRPr="00DF2F3F">
        <w:rPr>
          <w:rFonts w:ascii="Arial" w:hAnsi="Arial" w:cs="Arial"/>
          <w:sz w:val="22"/>
          <w:szCs w:val="22"/>
          <w:lang w:val="es-CO"/>
        </w:rPr>
        <w:t xml:space="preserve">de manera ordinaria, </w:t>
      </w:r>
      <w:r w:rsidR="006354DE" w:rsidRPr="00DF2F3F">
        <w:rPr>
          <w:rFonts w:ascii="Arial" w:hAnsi="Arial" w:cs="Arial"/>
          <w:sz w:val="22"/>
          <w:szCs w:val="22"/>
          <w:lang w:val="es-CO"/>
        </w:rPr>
        <w:t xml:space="preserve">con al menos ocho (8) días de anticipación. </w:t>
      </w:r>
    </w:p>
    <w:p w14:paraId="040C98A3" w14:textId="77777777" w:rsidR="00A7724A" w:rsidRPr="00DF2F3F" w:rsidRDefault="00A7724A" w:rsidP="00A7724A">
      <w:pPr>
        <w:autoSpaceDE w:val="0"/>
        <w:autoSpaceDN w:val="0"/>
        <w:adjustRightInd w:val="0"/>
        <w:jc w:val="both"/>
        <w:rPr>
          <w:rFonts w:ascii="Arial" w:hAnsi="Arial" w:cs="Arial"/>
          <w:sz w:val="22"/>
          <w:szCs w:val="22"/>
          <w:lang w:val="es-CO"/>
        </w:rPr>
      </w:pPr>
    </w:p>
    <w:p w14:paraId="381F1FF8" w14:textId="05EE1A21" w:rsidR="00A7724A" w:rsidRPr="00DF2F3F" w:rsidRDefault="00A7724A" w:rsidP="00E8613D">
      <w:pPr>
        <w:autoSpaceDE w:val="0"/>
        <w:autoSpaceDN w:val="0"/>
        <w:adjustRightInd w:val="0"/>
        <w:ind w:left="426"/>
        <w:jc w:val="both"/>
        <w:rPr>
          <w:rFonts w:ascii="Arial" w:hAnsi="Arial" w:cs="Arial"/>
          <w:sz w:val="22"/>
          <w:szCs w:val="22"/>
          <w:lang w:val="es-CO"/>
        </w:rPr>
      </w:pPr>
      <w:r w:rsidRPr="00DF2F3F">
        <w:rPr>
          <w:rFonts w:ascii="Arial" w:hAnsi="Arial" w:cs="Arial"/>
          <w:b/>
          <w:sz w:val="22"/>
          <w:szCs w:val="22"/>
          <w:lang w:val="es-CO"/>
        </w:rPr>
        <w:lastRenderedPageBreak/>
        <w:t>PARAGRAFO 1:</w:t>
      </w:r>
      <w:r w:rsidRPr="00DF2F3F">
        <w:rPr>
          <w:rFonts w:ascii="Arial" w:hAnsi="Arial" w:cs="Arial"/>
          <w:sz w:val="22"/>
          <w:szCs w:val="22"/>
          <w:lang w:val="es-CO"/>
        </w:rPr>
        <w:t xml:space="preserve"> La presidencia de las sesiones de la Comisión de Concertación y Decisión, será rotativa por periodos de 6 meses, alternando entre los delegados de los jóvenes y del Municipio.</w:t>
      </w:r>
    </w:p>
    <w:p w14:paraId="1068A75B" w14:textId="77777777" w:rsidR="00A7724A" w:rsidRPr="00DF2F3F" w:rsidRDefault="00A7724A" w:rsidP="00E8613D">
      <w:pPr>
        <w:autoSpaceDE w:val="0"/>
        <w:autoSpaceDN w:val="0"/>
        <w:adjustRightInd w:val="0"/>
        <w:ind w:left="426"/>
        <w:jc w:val="both"/>
        <w:rPr>
          <w:rFonts w:ascii="Arial" w:hAnsi="Arial" w:cs="Arial"/>
          <w:sz w:val="22"/>
          <w:szCs w:val="22"/>
          <w:lang w:val="es-CO"/>
        </w:rPr>
      </w:pPr>
    </w:p>
    <w:p w14:paraId="60C8E71C" w14:textId="1213ED80" w:rsidR="00A7724A" w:rsidRPr="00DF2F3F" w:rsidRDefault="00A7724A" w:rsidP="00E8613D">
      <w:pPr>
        <w:autoSpaceDE w:val="0"/>
        <w:autoSpaceDN w:val="0"/>
        <w:adjustRightInd w:val="0"/>
        <w:ind w:left="426"/>
        <w:jc w:val="both"/>
        <w:rPr>
          <w:rFonts w:ascii="Arial" w:hAnsi="Arial" w:cs="Arial"/>
          <w:sz w:val="22"/>
          <w:szCs w:val="22"/>
          <w:lang w:val="es-CO"/>
        </w:rPr>
      </w:pPr>
      <w:r w:rsidRPr="00DF2F3F">
        <w:rPr>
          <w:rFonts w:ascii="Arial" w:hAnsi="Arial" w:cs="Arial"/>
          <w:b/>
          <w:sz w:val="22"/>
          <w:szCs w:val="22"/>
          <w:lang w:val="es-CO"/>
        </w:rPr>
        <w:t>PARAGRAFO 2</w:t>
      </w:r>
      <w:r w:rsidRPr="00DF2F3F">
        <w:rPr>
          <w:rFonts w:ascii="Arial" w:hAnsi="Arial" w:cs="Arial"/>
          <w:sz w:val="22"/>
          <w:szCs w:val="22"/>
          <w:lang w:val="es-CO"/>
        </w:rPr>
        <w:t>. Las convocatorias a las sesiones ordinarias y su desarrollo serán acompañadas por la Personería Municipal, como garante de la realización de las mismas y de su cumplimiento.</w:t>
      </w:r>
    </w:p>
    <w:p w14:paraId="218B0D43" w14:textId="6E887AEF" w:rsidR="00EB79FC" w:rsidRPr="00DF2F3F" w:rsidRDefault="00EB79FC" w:rsidP="00E8613D">
      <w:pPr>
        <w:autoSpaceDE w:val="0"/>
        <w:autoSpaceDN w:val="0"/>
        <w:adjustRightInd w:val="0"/>
        <w:ind w:left="426"/>
        <w:jc w:val="both"/>
        <w:rPr>
          <w:rFonts w:ascii="Arial" w:hAnsi="Arial" w:cs="Arial"/>
          <w:sz w:val="22"/>
          <w:szCs w:val="22"/>
          <w:lang w:val="es-CO"/>
        </w:rPr>
      </w:pPr>
    </w:p>
    <w:p w14:paraId="04E11A7D" w14:textId="1FD566B2" w:rsidR="00EB79FC" w:rsidRPr="00DF2F3F" w:rsidRDefault="00EB79FC" w:rsidP="00E8613D">
      <w:pPr>
        <w:autoSpaceDE w:val="0"/>
        <w:autoSpaceDN w:val="0"/>
        <w:adjustRightInd w:val="0"/>
        <w:ind w:left="426"/>
        <w:jc w:val="both"/>
        <w:rPr>
          <w:rFonts w:ascii="Arial" w:hAnsi="Arial" w:cs="Arial"/>
          <w:sz w:val="22"/>
          <w:szCs w:val="22"/>
          <w:lang w:val="es-CO"/>
        </w:rPr>
      </w:pPr>
      <w:r w:rsidRPr="00DF2F3F">
        <w:rPr>
          <w:rFonts w:ascii="Arial" w:hAnsi="Arial" w:cs="Arial"/>
          <w:b/>
          <w:sz w:val="22"/>
          <w:szCs w:val="22"/>
          <w:lang w:val="es-CO"/>
        </w:rPr>
        <w:t>PARÁGRAFO 3.</w:t>
      </w:r>
      <w:r w:rsidRPr="00DF2F3F">
        <w:rPr>
          <w:rFonts w:ascii="Arial" w:hAnsi="Arial" w:cs="Arial"/>
          <w:sz w:val="22"/>
          <w:szCs w:val="22"/>
          <w:lang w:val="es-CO"/>
        </w:rPr>
        <w:t xml:space="preserve"> La Comisión podrá invitar a entidades públicas, privadas, organismos de cooperación, instituciones educativas, organizaciones juveniles y demás actores cuya participación resulte pertinente para el desarrollo de la agenda pública de juventud, quienes asistirán con voz y sin voto.</w:t>
      </w:r>
    </w:p>
    <w:p w14:paraId="1B42F290" w14:textId="77777777" w:rsidR="00A7724A" w:rsidRPr="00DF2F3F" w:rsidRDefault="00A7724A" w:rsidP="00E8613D">
      <w:pPr>
        <w:autoSpaceDE w:val="0"/>
        <w:autoSpaceDN w:val="0"/>
        <w:adjustRightInd w:val="0"/>
        <w:ind w:left="426"/>
        <w:jc w:val="both"/>
        <w:rPr>
          <w:rFonts w:ascii="Arial" w:hAnsi="Arial" w:cs="Arial"/>
          <w:sz w:val="22"/>
          <w:szCs w:val="22"/>
          <w:lang w:val="es-CO"/>
        </w:rPr>
      </w:pPr>
    </w:p>
    <w:p w14:paraId="52BFFC29" w14:textId="3CBE046E" w:rsidR="00A7724A" w:rsidRPr="00DF2F3F" w:rsidRDefault="00A7724A" w:rsidP="00A7724A">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t xml:space="preserve">ARTICULO </w:t>
      </w:r>
      <w:r w:rsidR="00EB79FC" w:rsidRPr="00DF2F3F">
        <w:rPr>
          <w:rFonts w:ascii="Arial" w:hAnsi="Arial" w:cs="Arial"/>
          <w:b/>
          <w:sz w:val="22"/>
          <w:szCs w:val="22"/>
          <w:lang w:val="es-CO"/>
        </w:rPr>
        <w:t>QUIN</w:t>
      </w:r>
      <w:r w:rsidRPr="00DF2F3F">
        <w:rPr>
          <w:rFonts w:ascii="Arial" w:hAnsi="Arial" w:cs="Arial"/>
          <w:b/>
          <w:sz w:val="22"/>
          <w:szCs w:val="22"/>
          <w:lang w:val="es-CO"/>
        </w:rPr>
        <w:t>TO: CONVOCATORIAS EXT</w:t>
      </w:r>
      <w:r w:rsidR="00186AA8" w:rsidRPr="00DF2F3F">
        <w:rPr>
          <w:rFonts w:ascii="Arial" w:hAnsi="Arial" w:cs="Arial"/>
          <w:b/>
          <w:sz w:val="22"/>
          <w:szCs w:val="22"/>
          <w:lang w:val="es-CO"/>
        </w:rPr>
        <w:t>RA</w:t>
      </w:r>
      <w:r w:rsidRPr="00DF2F3F">
        <w:rPr>
          <w:rFonts w:ascii="Arial" w:hAnsi="Arial" w:cs="Arial"/>
          <w:b/>
          <w:sz w:val="22"/>
          <w:szCs w:val="22"/>
          <w:lang w:val="es-CO"/>
        </w:rPr>
        <w:t>ORDINARIAS</w:t>
      </w:r>
      <w:r w:rsidRPr="00DF2F3F">
        <w:rPr>
          <w:rFonts w:ascii="Arial" w:hAnsi="Arial" w:cs="Arial"/>
          <w:sz w:val="22"/>
          <w:szCs w:val="22"/>
          <w:lang w:val="es-CO"/>
        </w:rPr>
        <w:t>. La Comisión de Concertación y Decisión para las juventudes se convocará de manera extraordinaria cada vez que dos o más delegados a la Comisión lo soliciten</w:t>
      </w:r>
      <w:r w:rsidR="00186AA8" w:rsidRPr="00DF2F3F">
        <w:rPr>
          <w:rFonts w:ascii="Arial" w:hAnsi="Arial" w:cs="Arial"/>
          <w:sz w:val="22"/>
          <w:szCs w:val="22"/>
          <w:lang w:val="es-CO"/>
        </w:rPr>
        <w:t xml:space="preserve">, con una antelación de cinco (5) días hábiles. </w:t>
      </w:r>
    </w:p>
    <w:p w14:paraId="5096075A" w14:textId="26A4E56F" w:rsidR="00E8613D" w:rsidRPr="00DF2F3F" w:rsidRDefault="00E8613D" w:rsidP="00A7724A">
      <w:pPr>
        <w:autoSpaceDE w:val="0"/>
        <w:autoSpaceDN w:val="0"/>
        <w:adjustRightInd w:val="0"/>
        <w:jc w:val="both"/>
        <w:rPr>
          <w:rFonts w:ascii="Arial" w:hAnsi="Arial" w:cs="Arial"/>
          <w:sz w:val="22"/>
          <w:szCs w:val="22"/>
          <w:lang w:val="es-CO"/>
        </w:rPr>
      </w:pPr>
    </w:p>
    <w:p w14:paraId="1F028FB8" w14:textId="13D52281" w:rsidR="00E8613D" w:rsidRPr="00DF2F3F" w:rsidRDefault="00E8613D" w:rsidP="00A7724A">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t xml:space="preserve">ARTÍCULO </w:t>
      </w:r>
      <w:r w:rsidR="00EB79FC" w:rsidRPr="00DF2F3F">
        <w:rPr>
          <w:rFonts w:ascii="Arial" w:hAnsi="Arial" w:cs="Arial"/>
          <w:b/>
          <w:sz w:val="22"/>
          <w:szCs w:val="22"/>
          <w:lang w:val="es-CO"/>
        </w:rPr>
        <w:t>SEX</w:t>
      </w:r>
      <w:r w:rsidRPr="00DF2F3F">
        <w:rPr>
          <w:rFonts w:ascii="Arial" w:hAnsi="Arial" w:cs="Arial"/>
          <w:b/>
          <w:sz w:val="22"/>
          <w:szCs w:val="22"/>
          <w:lang w:val="es-CO"/>
        </w:rPr>
        <w:t>TO. SESIONES</w:t>
      </w:r>
      <w:r w:rsidRPr="00DF2F3F">
        <w:rPr>
          <w:rFonts w:ascii="Arial" w:hAnsi="Arial" w:cs="Arial"/>
          <w:sz w:val="22"/>
          <w:szCs w:val="22"/>
          <w:lang w:val="es-CO"/>
        </w:rPr>
        <w:t>. Las sesiones de la Comisión podrán realizarse de manera presencial, virtual o mixta, de conformidad con las disposiciones legales vigentes y garantizando la participación efectiva de sus integrantes.</w:t>
      </w:r>
    </w:p>
    <w:p w14:paraId="36C6BBDE" w14:textId="609A532E" w:rsidR="00A7724A" w:rsidRPr="00DF2F3F" w:rsidRDefault="00A7724A" w:rsidP="00A7724A">
      <w:pPr>
        <w:autoSpaceDE w:val="0"/>
        <w:autoSpaceDN w:val="0"/>
        <w:adjustRightInd w:val="0"/>
        <w:jc w:val="both"/>
        <w:rPr>
          <w:rFonts w:ascii="Arial" w:hAnsi="Arial" w:cs="Arial"/>
          <w:sz w:val="22"/>
          <w:szCs w:val="22"/>
          <w:lang w:val="es-CO"/>
        </w:rPr>
      </w:pPr>
    </w:p>
    <w:p w14:paraId="4FBC1113" w14:textId="362BECFE" w:rsidR="00A7724A" w:rsidRPr="00DF2F3F" w:rsidRDefault="00A7724A" w:rsidP="00A7724A">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t xml:space="preserve">ARTÍCULO </w:t>
      </w:r>
      <w:r w:rsidR="00E8613D" w:rsidRPr="00DF2F3F">
        <w:rPr>
          <w:rFonts w:ascii="Arial" w:hAnsi="Arial" w:cs="Arial"/>
          <w:b/>
          <w:sz w:val="22"/>
          <w:szCs w:val="22"/>
          <w:lang w:val="es-CO"/>
        </w:rPr>
        <w:t>SEPTIMO</w:t>
      </w:r>
      <w:r w:rsidRPr="00DF2F3F">
        <w:rPr>
          <w:rFonts w:ascii="Arial" w:hAnsi="Arial" w:cs="Arial"/>
          <w:b/>
          <w:sz w:val="22"/>
          <w:szCs w:val="22"/>
          <w:lang w:val="es-CO"/>
        </w:rPr>
        <w:t>: TOMA DE DECISIONES</w:t>
      </w:r>
      <w:r w:rsidRPr="00DF2F3F">
        <w:rPr>
          <w:rFonts w:ascii="Arial" w:hAnsi="Arial" w:cs="Arial"/>
          <w:sz w:val="22"/>
          <w:szCs w:val="22"/>
          <w:lang w:val="es-CO"/>
        </w:rPr>
        <w:t>. Según el artículo 69 de la Ley 1622 de 2013, modificada por la Ley 1885 del 2018, la toma de decisiones se dará por consenso, y en caso de no lograrse, se requerirá dos tercios de los votos de los miembros para tomar una decisión, requiriéndose para la toma de decisión la presencia de al menos 2 de los delegados de cada subsistema.</w:t>
      </w:r>
    </w:p>
    <w:p w14:paraId="0EF25A6D" w14:textId="0283C066" w:rsidR="002B75B5" w:rsidRPr="00DF2F3F" w:rsidRDefault="002B75B5" w:rsidP="00A7724A">
      <w:pPr>
        <w:autoSpaceDE w:val="0"/>
        <w:autoSpaceDN w:val="0"/>
        <w:adjustRightInd w:val="0"/>
        <w:jc w:val="both"/>
        <w:rPr>
          <w:rFonts w:ascii="Arial" w:hAnsi="Arial" w:cs="Arial"/>
          <w:sz w:val="22"/>
          <w:szCs w:val="22"/>
          <w:lang w:val="es-CO"/>
        </w:rPr>
      </w:pPr>
    </w:p>
    <w:p w14:paraId="01C1766E" w14:textId="10BCFE6B" w:rsidR="00315EFD" w:rsidRPr="00DF2F3F" w:rsidRDefault="002B75B5" w:rsidP="002B75B5">
      <w:pPr>
        <w:autoSpaceDE w:val="0"/>
        <w:autoSpaceDN w:val="0"/>
        <w:adjustRightInd w:val="0"/>
        <w:jc w:val="both"/>
        <w:rPr>
          <w:rFonts w:ascii="Arial" w:hAnsi="Arial" w:cs="Arial"/>
          <w:color w:val="EE0000"/>
          <w:sz w:val="22"/>
          <w:szCs w:val="22"/>
          <w:u w:val="single"/>
          <w:lang w:val="es-CO"/>
        </w:rPr>
      </w:pPr>
      <w:r w:rsidRPr="00DF2F3F">
        <w:rPr>
          <w:rFonts w:ascii="Arial" w:hAnsi="Arial" w:cs="Arial"/>
          <w:sz w:val="22"/>
          <w:szCs w:val="22"/>
          <w:lang w:val="es-CO"/>
        </w:rPr>
        <w:t>PARAGRAFO 1: A Los funcionarios públicos delegados para integrar la Comisión de Concertación y Decisión, que no se presenten a las convocatorias ordinarias y extraordinarias, sin razón justificada, se les adelantarán procesos de sanción disciplinaria. Los Consejeros de Juventud que no asistan justificada o injustificadamente a dos reuniones ordinarias de la Comisión de Concertación y Decisión, serán reemplazados por el Consejo de Juventud.</w:t>
      </w:r>
      <w:r w:rsidR="00315EFD" w:rsidRPr="00DF2F3F">
        <w:rPr>
          <w:rFonts w:ascii="Arial" w:hAnsi="Arial" w:cs="Arial"/>
          <w:color w:val="EE0000"/>
          <w:sz w:val="22"/>
          <w:szCs w:val="22"/>
          <w:lang w:val="es-CO"/>
        </w:rPr>
        <w:t xml:space="preserve"> </w:t>
      </w:r>
      <w:r w:rsidR="00315EFD" w:rsidRPr="00DF2F3F">
        <w:rPr>
          <w:rFonts w:ascii="Arial" w:hAnsi="Arial" w:cs="Arial"/>
          <w:color w:val="EE0000"/>
          <w:sz w:val="22"/>
          <w:szCs w:val="22"/>
          <w:u w:val="single"/>
          <w:lang w:val="es-CO"/>
        </w:rPr>
        <w:t>(</w:t>
      </w:r>
      <w:proofErr w:type="spellStart"/>
      <w:r w:rsidR="00315EFD" w:rsidRPr="00DF2F3F">
        <w:rPr>
          <w:rFonts w:ascii="Arial" w:hAnsi="Arial" w:cs="Arial"/>
          <w:color w:val="EE0000"/>
          <w:sz w:val="22"/>
          <w:szCs w:val="22"/>
          <w:u w:val="single"/>
          <w:lang w:val="es-CO"/>
        </w:rPr>
        <w:t>Dra</w:t>
      </w:r>
      <w:proofErr w:type="spellEnd"/>
      <w:r w:rsidR="00315EFD" w:rsidRPr="00DF2F3F">
        <w:rPr>
          <w:rFonts w:ascii="Arial" w:hAnsi="Arial" w:cs="Arial"/>
          <w:color w:val="EE0000"/>
          <w:sz w:val="22"/>
          <w:szCs w:val="22"/>
          <w:u w:val="single"/>
          <w:lang w:val="es-CO"/>
        </w:rPr>
        <w:t xml:space="preserve"> Daniela, no sé qué tan </w:t>
      </w:r>
      <w:r w:rsidR="00FF05D3" w:rsidRPr="00DF2F3F">
        <w:rPr>
          <w:rFonts w:ascii="Arial" w:hAnsi="Arial" w:cs="Arial"/>
          <w:color w:val="EE0000"/>
          <w:sz w:val="22"/>
          <w:szCs w:val="22"/>
          <w:u w:val="single"/>
          <w:lang w:val="es-CO"/>
        </w:rPr>
        <w:t>conveniente</w:t>
      </w:r>
      <w:r w:rsidR="00315EFD" w:rsidRPr="00DF2F3F">
        <w:rPr>
          <w:rFonts w:ascii="Arial" w:hAnsi="Arial" w:cs="Arial"/>
          <w:color w:val="EE0000"/>
          <w:sz w:val="22"/>
          <w:szCs w:val="22"/>
          <w:u w:val="single"/>
          <w:lang w:val="es-CO"/>
        </w:rPr>
        <w:t xml:space="preserve"> vea usted dejar este parágrafo que no se nos convierta en una espada de dos filos en caso de que los que participemos por parte de la entidad no podamos delegar). </w:t>
      </w:r>
    </w:p>
    <w:p w14:paraId="5F118D5C" w14:textId="54B7E872" w:rsidR="002B75B5" w:rsidRPr="00DF2F3F" w:rsidRDefault="002B75B5" w:rsidP="002B75B5">
      <w:pPr>
        <w:autoSpaceDE w:val="0"/>
        <w:autoSpaceDN w:val="0"/>
        <w:adjustRightInd w:val="0"/>
        <w:jc w:val="both"/>
        <w:rPr>
          <w:rFonts w:ascii="Arial" w:hAnsi="Arial" w:cs="Arial"/>
          <w:sz w:val="22"/>
          <w:szCs w:val="22"/>
          <w:lang w:val="es-CO"/>
        </w:rPr>
      </w:pPr>
    </w:p>
    <w:p w14:paraId="2E5D2EF0" w14:textId="4A16F678" w:rsidR="00CA5042" w:rsidRPr="00DF2F3F" w:rsidRDefault="00CA5042" w:rsidP="00CA5042">
      <w:pPr>
        <w:autoSpaceDE w:val="0"/>
        <w:autoSpaceDN w:val="0"/>
        <w:adjustRightInd w:val="0"/>
        <w:rPr>
          <w:rFonts w:ascii="Arial" w:hAnsi="Arial" w:cs="Arial"/>
          <w:sz w:val="22"/>
          <w:szCs w:val="22"/>
          <w:lang w:val="es-CO"/>
        </w:rPr>
      </w:pPr>
      <w:r w:rsidRPr="00DF2F3F">
        <w:rPr>
          <w:rFonts w:ascii="Arial" w:hAnsi="Arial" w:cs="Arial"/>
          <w:sz w:val="22"/>
          <w:szCs w:val="22"/>
          <w:lang w:val="es-CO"/>
        </w:rPr>
        <w:t>SUGIERO QUE QUEDE ASÍ:</w:t>
      </w:r>
      <w:r w:rsidRPr="00DF2F3F">
        <w:rPr>
          <w:rFonts w:ascii="Arial" w:hAnsi="Arial" w:cs="Arial"/>
          <w:sz w:val="22"/>
          <w:szCs w:val="22"/>
          <w:lang w:val="es-CO"/>
        </w:rPr>
        <w:br/>
      </w:r>
    </w:p>
    <w:p w14:paraId="6DFA2BA3" w14:textId="7175317E" w:rsidR="00CA5042" w:rsidRPr="00DF2F3F" w:rsidRDefault="00CA5042" w:rsidP="004D47D3">
      <w:pPr>
        <w:autoSpaceDE w:val="0"/>
        <w:autoSpaceDN w:val="0"/>
        <w:adjustRightInd w:val="0"/>
        <w:ind w:left="284"/>
        <w:jc w:val="both"/>
        <w:rPr>
          <w:rFonts w:ascii="Arial" w:hAnsi="Arial" w:cs="Arial"/>
          <w:sz w:val="22"/>
          <w:szCs w:val="22"/>
        </w:rPr>
      </w:pPr>
      <w:r w:rsidRPr="00DF2F3F">
        <w:rPr>
          <w:rFonts w:ascii="Arial" w:hAnsi="Arial" w:cs="Arial"/>
          <w:b/>
          <w:sz w:val="22"/>
          <w:szCs w:val="22"/>
        </w:rPr>
        <w:t xml:space="preserve">PARÁGRAFO 1: </w:t>
      </w:r>
      <w:r w:rsidRPr="00DF2F3F">
        <w:rPr>
          <w:rFonts w:ascii="Arial" w:hAnsi="Arial" w:cs="Arial"/>
          <w:sz w:val="22"/>
          <w:szCs w:val="22"/>
        </w:rPr>
        <w:t>La asistencia de los delegados del Gobierno Municipal a las sesiones de la Comisión constituye un deber funcional, por lo que las inasistencias injustificadas deberán ser puestas en conocimiento del superior jerárquico para lo de su competencia.</w:t>
      </w:r>
    </w:p>
    <w:p w14:paraId="16CDEAB8" w14:textId="77777777" w:rsidR="00CA5042" w:rsidRPr="00DF2F3F" w:rsidRDefault="00CA5042" w:rsidP="002B75B5">
      <w:pPr>
        <w:autoSpaceDE w:val="0"/>
        <w:autoSpaceDN w:val="0"/>
        <w:adjustRightInd w:val="0"/>
        <w:jc w:val="both"/>
        <w:rPr>
          <w:rFonts w:ascii="Arial" w:hAnsi="Arial" w:cs="Arial"/>
          <w:sz w:val="22"/>
          <w:szCs w:val="22"/>
          <w:lang w:val="es-CO"/>
        </w:rPr>
      </w:pPr>
    </w:p>
    <w:p w14:paraId="3C5D8322" w14:textId="495EB378" w:rsidR="002B75B5" w:rsidRPr="00DF2F3F" w:rsidRDefault="002B75B5" w:rsidP="002B75B5">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t xml:space="preserve">ARTICULO </w:t>
      </w:r>
      <w:r w:rsidR="003707B1" w:rsidRPr="00DF2F3F">
        <w:rPr>
          <w:rFonts w:ascii="Arial" w:hAnsi="Arial" w:cs="Arial"/>
          <w:b/>
          <w:sz w:val="22"/>
          <w:szCs w:val="22"/>
          <w:lang w:val="es-CO"/>
        </w:rPr>
        <w:t>OCTAVO</w:t>
      </w:r>
      <w:r w:rsidRPr="00DF2F3F">
        <w:rPr>
          <w:rFonts w:ascii="Arial" w:hAnsi="Arial" w:cs="Arial"/>
          <w:b/>
          <w:sz w:val="22"/>
          <w:szCs w:val="22"/>
          <w:lang w:val="es-CO"/>
        </w:rPr>
        <w:t xml:space="preserve">: SECRETARIA TECNICA DE LA COMISIÓN DE CONCERTACIÓN Y DECISIÓN. </w:t>
      </w:r>
      <w:r w:rsidRPr="00DF2F3F">
        <w:rPr>
          <w:rFonts w:ascii="Arial" w:hAnsi="Arial" w:cs="Arial"/>
          <w:sz w:val="22"/>
          <w:szCs w:val="22"/>
          <w:lang w:val="es-CO"/>
        </w:rPr>
        <w:t xml:space="preserve">La secretaría técnica de la Comisión de Concertación y Decisión, </w:t>
      </w:r>
      <w:r w:rsidR="0017514B" w:rsidRPr="00DF2F3F">
        <w:rPr>
          <w:rFonts w:ascii="Arial" w:hAnsi="Arial" w:cs="Arial"/>
          <w:sz w:val="22"/>
          <w:szCs w:val="22"/>
          <w:lang w:val="es-CO"/>
        </w:rPr>
        <w:t xml:space="preserve">será ejercida por </w:t>
      </w:r>
      <w:r w:rsidRPr="00DF2F3F">
        <w:rPr>
          <w:rFonts w:ascii="Arial" w:hAnsi="Arial" w:cs="Arial"/>
          <w:sz w:val="22"/>
          <w:szCs w:val="22"/>
          <w:lang w:val="es-CO"/>
        </w:rPr>
        <w:t>la Secretaría de Desarrollo Social y Competitividad del Municipio.</w:t>
      </w:r>
    </w:p>
    <w:p w14:paraId="6DBCB333" w14:textId="7B338DAE" w:rsidR="002B75B5" w:rsidRPr="00DF2F3F" w:rsidRDefault="002B75B5" w:rsidP="002B75B5">
      <w:pPr>
        <w:autoSpaceDE w:val="0"/>
        <w:autoSpaceDN w:val="0"/>
        <w:adjustRightInd w:val="0"/>
        <w:jc w:val="both"/>
        <w:rPr>
          <w:rFonts w:ascii="Arial" w:hAnsi="Arial" w:cs="Arial"/>
          <w:sz w:val="22"/>
          <w:szCs w:val="22"/>
          <w:lang w:val="es-CO"/>
        </w:rPr>
      </w:pPr>
    </w:p>
    <w:p w14:paraId="3EF50F4D" w14:textId="6D57F9D8" w:rsidR="002B75B5" w:rsidRPr="00DF2F3F" w:rsidRDefault="005D352A" w:rsidP="002B75B5">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t>ARTI</w:t>
      </w:r>
      <w:r w:rsidR="002B75B5" w:rsidRPr="00DF2F3F">
        <w:rPr>
          <w:rFonts w:ascii="Arial" w:hAnsi="Arial" w:cs="Arial"/>
          <w:b/>
          <w:sz w:val="22"/>
          <w:szCs w:val="22"/>
          <w:lang w:val="es-CO"/>
        </w:rPr>
        <w:t xml:space="preserve">CULO </w:t>
      </w:r>
      <w:r w:rsidR="003707B1" w:rsidRPr="00DF2F3F">
        <w:rPr>
          <w:rFonts w:ascii="Arial" w:hAnsi="Arial" w:cs="Arial"/>
          <w:b/>
          <w:sz w:val="22"/>
          <w:szCs w:val="22"/>
          <w:lang w:val="es-CO"/>
        </w:rPr>
        <w:t>NOVENO</w:t>
      </w:r>
      <w:r w:rsidR="002B75B5" w:rsidRPr="00DF2F3F">
        <w:rPr>
          <w:rFonts w:ascii="Arial" w:hAnsi="Arial" w:cs="Arial"/>
          <w:b/>
          <w:sz w:val="22"/>
          <w:szCs w:val="22"/>
          <w:lang w:val="es-CO"/>
        </w:rPr>
        <w:t xml:space="preserve">: FUNCIONES DE LA SECRETARIA TECNICA DE LA COMISIÓN DE CONCERTACION y </w:t>
      </w:r>
      <w:r w:rsidRPr="00DF2F3F">
        <w:rPr>
          <w:rFonts w:ascii="Arial" w:hAnsi="Arial" w:cs="Arial"/>
          <w:b/>
          <w:sz w:val="22"/>
          <w:szCs w:val="22"/>
          <w:lang w:val="es-CO"/>
        </w:rPr>
        <w:t>DECISIÓN.</w:t>
      </w:r>
      <w:r w:rsidRPr="00DF2F3F">
        <w:rPr>
          <w:rFonts w:ascii="Arial" w:hAnsi="Arial" w:cs="Arial"/>
          <w:sz w:val="22"/>
          <w:szCs w:val="22"/>
          <w:lang w:val="es-CO"/>
        </w:rPr>
        <w:t xml:space="preserve"> </w:t>
      </w:r>
      <w:r w:rsidR="002B75B5" w:rsidRPr="00DF2F3F">
        <w:rPr>
          <w:rFonts w:ascii="Arial" w:hAnsi="Arial" w:cs="Arial"/>
          <w:sz w:val="22"/>
          <w:szCs w:val="22"/>
          <w:lang w:val="es-CO"/>
        </w:rPr>
        <w:t>Serán funciones de la secretaría técnica de la Comisión de Concertación y Decisión, las siguientes:</w:t>
      </w:r>
    </w:p>
    <w:p w14:paraId="079F1E44" w14:textId="77777777" w:rsidR="002B75B5" w:rsidRPr="00DF2F3F" w:rsidRDefault="002B75B5" w:rsidP="002B75B5">
      <w:pPr>
        <w:autoSpaceDE w:val="0"/>
        <w:autoSpaceDN w:val="0"/>
        <w:adjustRightInd w:val="0"/>
        <w:jc w:val="both"/>
        <w:rPr>
          <w:rFonts w:ascii="Arial" w:hAnsi="Arial" w:cs="Arial"/>
          <w:sz w:val="22"/>
          <w:szCs w:val="22"/>
          <w:lang w:val="es-CO"/>
        </w:rPr>
      </w:pPr>
    </w:p>
    <w:p w14:paraId="1C21C7A7" w14:textId="2C998C8C" w:rsidR="002B75B5" w:rsidRPr="00DF2F3F" w:rsidRDefault="002B75B5"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 xml:space="preserve">l. Convocar a las reuniones ordinarias y </w:t>
      </w:r>
      <w:r w:rsidR="005D352A" w:rsidRPr="00DF2F3F">
        <w:rPr>
          <w:rFonts w:ascii="Arial" w:hAnsi="Arial" w:cs="Arial"/>
          <w:sz w:val="22"/>
          <w:szCs w:val="22"/>
          <w:lang w:val="es-CO"/>
        </w:rPr>
        <w:t>extraordinarias</w:t>
      </w:r>
      <w:r w:rsidRPr="00DF2F3F">
        <w:rPr>
          <w:rFonts w:ascii="Arial" w:hAnsi="Arial" w:cs="Arial"/>
          <w:sz w:val="22"/>
          <w:szCs w:val="22"/>
          <w:lang w:val="es-CO"/>
        </w:rPr>
        <w:t xml:space="preserve"> cuando haya la solicitud</w:t>
      </w:r>
      <w:r w:rsidR="005D352A" w:rsidRPr="00DF2F3F">
        <w:rPr>
          <w:rFonts w:ascii="Arial" w:hAnsi="Arial" w:cs="Arial"/>
          <w:sz w:val="22"/>
          <w:szCs w:val="22"/>
          <w:lang w:val="es-CO"/>
        </w:rPr>
        <w:t xml:space="preserve"> </w:t>
      </w:r>
      <w:r w:rsidRPr="00DF2F3F">
        <w:rPr>
          <w:rFonts w:ascii="Arial" w:hAnsi="Arial" w:cs="Arial"/>
          <w:sz w:val="22"/>
          <w:szCs w:val="22"/>
          <w:lang w:val="es-CO"/>
        </w:rPr>
        <w:t>en los términos establecidos en el presente decreto.</w:t>
      </w:r>
    </w:p>
    <w:p w14:paraId="15523297" w14:textId="77777777" w:rsidR="005D352A" w:rsidRPr="00DF2F3F" w:rsidRDefault="005D352A" w:rsidP="003707B1">
      <w:pPr>
        <w:autoSpaceDE w:val="0"/>
        <w:autoSpaceDN w:val="0"/>
        <w:adjustRightInd w:val="0"/>
        <w:ind w:left="426"/>
        <w:jc w:val="both"/>
        <w:rPr>
          <w:rFonts w:ascii="Arial" w:hAnsi="Arial" w:cs="Arial"/>
          <w:sz w:val="22"/>
          <w:szCs w:val="22"/>
          <w:lang w:val="es-CO"/>
        </w:rPr>
      </w:pPr>
    </w:p>
    <w:p w14:paraId="128DDA33" w14:textId="3540BC3B" w:rsidR="002B75B5" w:rsidRPr="00DF2F3F" w:rsidRDefault="002B75B5"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2. Proponer lineamientos metodológicos para el desarrollo de las sesiones de la</w:t>
      </w:r>
      <w:r w:rsidR="005D352A" w:rsidRPr="00DF2F3F">
        <w:rPr>
          <w:rFonts w:ascii="Arial" w:hAnsi="Arial" w:cs="Arial"/>
          <w:sz w:val="22"/>
          <w:szCs w:val="22"/>
          <w:lang w:val="es-CO"/>
        </w:rPr>
        <w:t xml:space="preserve"> </w:t>
      </w:r>
      <w:r w:rsidRPr="00DF2F3F">
        <w:rPr>
          <w:rFonts w:ascii="Arial" w:hAnsi="Arial" w:cs="Arial"/>
          <w:sz w:val="22"/>
          <w:szCs w:val="22"/>
          <w:lang w:val="es-CO"/>
        </w:rPr>
        <w:t>Comisión y la operativización de acuerdo con la planeación por resultados.</w:t>
      </w:r>
    </w:p>
    <w:p w14:paraId="0F81F87B" w14:textId="77777777" w:rsidR="005D352A" w:rsidRPr="00DF2F3F" w:rsidRDefault="005D352A" w:rsidP="003707B1">
      <w:pPr>
        <w:autoSpaceDE w:val="0"/>
        <w:autoSpaceDN w:val="0"/>
        <w:adjustRightInd w:val="0"/>
        <w:ind w:left="426"/>
        <w:jc w:val="both"/>
        <w:rPr>
          <w:rFonts w:ascii="Arial" w:hAnsi="Arial" w:cs="Arial"/>
          <w:sz w:val="22"/>
          <w:szCs w:val="22"/>
          <w:lang w:val="es-CO"/>
        </w:rPr>
      </w:pPr>
    </w:p>
    <w:p w14:paraId="6A627C8C" w14:textId="1887845C" w:rsidR="002B75B5" w:rsidRPr="00DF2F3F" w:rsidRDefault="002B75B5"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 xml:space="preserve">3. Proponer estrategias para integrar los </w:t>
      </w:r>
      <w:r w:rsidR="005D352A" w:rsidRPr="00DF2F3F">
        <w:rPr>
          <w:rFonts w:ascii="Arial" w:hAnsi="Arial" w:cs="Arial"/>
          <w:sz w:val="22"/>
          <w:szCs w:val="22"/>
          <w:lang w:val="es-CO"/>
        </w:rPr>
        <w:t>esfuerzos</w:t>
      </w:r>
      <w:r w:rsidRPr="00DF2F3F">
        <w:rPr>
          <w:rFonts w:ascii="Arial" w:hAnsi="Arial" w:cs="Arial"/>
          <w:sz w:val="22"/>
          <w:szCs w:val="22"/>
          <w:lang w:val="es-CO"/>
        </w:rPr>
        <w:t xml:space="preserve"> públicos y privados para la</w:t>
      </w:r>
      <w:r w:rsidR="005D352A" w:rsidRPr="00DF2F3F">
        <w:rPr>
          <w:rFonts w:ascii="Arial" w:hAnsi="Arial" w:cs="Arial"/>
          <w:sz w:val="22"/>
          <w:szCs w:val="22"/>
          <w:lang w:val="es-CO"/>
        </w:rPr>
        <w:t xml:space="preserve"> garantía</w:t>
      </w:r>
      <w:r w:rsidRPr="00DF2F3F">
        <w:rPr>
          <w:rFonts w:ascii="Arial" w:hAnsi="Arial" w:cs="Arial"/>
          <w:sz w:val="22"/>
          <w:szCs w:val="22"/>
          <w:lang w:val="es-CO"/>
        </w:rPr>
        <w:t xml:space="preserve"> de los derechos de los jóvenes.</w:t>
      </w:r>
    </w:p>
    <w:p w14:paraId="4C9AB5DA" w14:textId="77777777" w:rsidR="005D352A" w:rsidRPr="00DF2F3F" w:rsidRDefault="005D352A" w:rsidP="003707B1">
      <w:pPr>
        <w:autoSpaceDE w:val="0"/>
        <w:autoSpaceDN w:val="0"/>
        <w:adjustRightInd w:val="0"/>
        <w:ind w:left="426"/>
        <w:jc w:val="both"/>
        <w:rPr>
          <w:rFonts w:ascii="Arial" w:hAnsi="Arial" w:cs="Arial"/>
          <w:sz w:val="22"/>
          <w:szCs w:val="22"/>
          <w:lang w:val="es-CO"/>
        </w:rPr>
      </w:pPr>
    </w:p>
    <w:p w14:paraId="3F8E0A99" w14:textId="515DD6B0" w:rsidR="002B75B5" w:rsidRPr="00DF2F3F" w:rsidRDefault="002B75B5"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 xml:space="preserve">4. Proponer los </w:t>
      </w:r>
      <w:r w:rsidR="005D352A" w:rsidRPr="00DF2F3F">
        <w:rPr>
          <w:rFonts w:ascii="Arial" w:hAnsi="Arial" w:cs="Arial"/>
          <w:sz w:val="22"/>
          <w:szCs w:val="22"/>
          <w:lang w:val="es-CO"/>
        </w:rPr>
        <w:t>lineamientos</w:t>
      </w:r>
      <w:r w:rsidRPr="00DF2F3F">
        <w:rPr>
          <w:rFonts w:ascii="Arial" w:hAnsi="Arial" w:cs="Arial"/>
          <w:sz w:val="22"/>
          <w:szCs w:val="22"/>
          <w:lang w:val="es-CO"/>
        </w:rPr>
        <w:t xml:space="preserve"> técnicos, </w:t>
      </w:r>
      <w:r w:rsidR="005D352A" w:rsidRPr="00DF2F3F">
        <w:rPr>
          <w:rFonts w:ascii="Arial" w:hAnsi="Arial" w:cs="Arial"/>
          <w:sz w:val="22"/>
          <w:szCs w:val="22"/>
          <w:lang w:val="es-CO"/>
        </w:rPr>
        <w:t>metodológicos</w:t>
      </w:r>
      <w:r w:rsidRPr="00DF2F3F">
        <w:rPr>
          <w:rFonts w:ascii="Arial" w:hAnsi="Arial" w:cs="Arial"/>
          <w:sz w:val="22"/>
          <w:szCs w:val="22"/>
          <w:lang w:val="es-CO"/>
        </w:rPr>
        <w:t xml:space="preserve"> </w:t>
      </w:r>
      <w:r w:rsidR="005D352A" w:rsidRPr="00DF2F3F">
        <w:rPr>
          <w:rFonts w:ascii="Arial" w:hAnsi="Arial" w:cs="Arial"/>
          <w:sz w:val="22"/>
          <w:szCs w:val="22"/>
          <w:lang w:val="es-CO"/>
        </w:rPr>
        <w:t xml:space="preserve">y operativos </w:t>
      </w:r>
      <w:r w:rsidRPr="00DF2F3F">
        <w:rPr>
          <w:rFonts w:ascii="Arial" w:hAnsi="Arial" w:cs="Arial"/>
          <w:sz w:val="22"/>
          <w:szCs w:val="22"/>
          <w:lang w:val="es-CO"/>
        </w:rPr>
        <w:t>para</w:t>
      </w:r>
      <w:r w:rsidR="005D352A" w:rsidRPr="00DF2F3F">
        <w:rPr>
          <w:rFonts w:ascii="Arial" w:hAnsi="Arial" w:cs="Arial"/>
          <w:sz w:val="22"/>
          <w:szCs w:val="22"/>
          <w:lang w:val="es-CO"/>
        </w:rPr>
        <w:t xml:space="preserve"> </w:t>
      </w:r>
      <w:r w:rsidRPr="00DF2F3F">
        <w:rPr>
          <w:rFonts w:ascii="Arial" w:hAnsi="Arial" w:cs="Arial"/>
          <w:sz w:val="22"/>
          <w:szCs w:val="22"/>
          <w:lang w:val="es-CO"/>
        </w:rPr>
        <w:t>e</w:t>
      </w:r>
      <w:r w:rsidR="005D352A" w:rsidRPr="00DF2F3F">
        <w:rPr>
          <w:rFonts w:ascii="Arial" w:hAnsi="Arial" w:cs="Arial"/>
          <w:sz w:val="22"/>
          <w:szCs w:val="22"/>
          <w:lang w:val="es-CO"/>
        </w:rPr>
        <w:t xml:space="preserve">l </w:t>
      </w:r>
      <w:r w:rsidRPr="00DF2F3F">
        <w:rPr>
          <w:rFonts w:ascii="Arial" w:hAnsi="Arial" w:cs="Arial"/>
          <w:sz w:val="22"/>
          <w:szCs w:val="22"/>
          <w:lang w:val="es-CO"/>
        </w:rPr>
        <w:t>funcionamiento del Plan de acción del programa de Juventud que sean incluidos</w:t>
      </w:r>
      <w:r w:rsidR="005D352A" w:rsidRPr="00DF2F3F">
        <w:rPr>
          <w:rFonts w:ascii="Arial" w:hAnsi="Arial" w:cs="Arial"/>
          <w:sz w:val="22"/>
          <w:szCs w:val="22"/>
          <w:lang w:val="es-CO"/>
        </w:rPr>
        <w:t xml:space="preserve"> </w:t>
      </w:r>
      <w:r w:rsidRPr="00DF2F3F">
        <w:rPr>
          <w:rFonts w:ascii="Arial" w:hAnsi="Arial" w:cs="Arial"/>
          <w:sz w:val="22"/>
          <w:szCs w:val="22"/>
          <w:lang w:val="es-CO"/>
        </w:rPr>
        <w:t xml:space="preserve">en la agenda </w:t>
      </w:r>
      <w:r w:rsidR="005D352A" w:rsidRPr="00DF2F3F">
        <w:rPr>
          <w:rFonts w:ascii="Arial" w:hAnsi="Arial" w:cs="Arial"/>
          <w:sz w:val="22"/>
          <w:szCs w:val="22"/>
          <w:lang w:val="es-CO"/>
        </w:rPr>
        <w:t>pública</w:t>
      </w:r>
      <w:r w:rsidRPr="00DF2F3F">
        <w:rPr>
          <w:rFonts w:ascii="Arial" w:hAnsi="Arial" w:cs="Arial"/>
          <w:sz w:val="22"/>
          <w:szCs w:val="22"/>
          <w:lang w:val="es-CO"/>
        </w:rPr>
        <w:t xml:space="preserve"> del municipio.</w:t>
      </w:r>
    </w:p>
    <w:p w14:paraId="20D30831" w14:textId="77777777" w:rsidR="005D352A" w:rsidRPr="00DF2F3F" w:rsidRDefault="005D352A" w:rsidP="003707B1">
      <w:pPr>
        <w:autoSpaceDE w:val="0"/>
        <w:autoSpaceDN w:val="0"/>
        <w:adjustRightInd w:val="0"/>
        <w:ind w:left="426"/>
        <w:jc w:val="both"/>
        <w:rPr>
          <w:rFonts w:ascii="Arial" w:hAnsi="Arial" w:cs="Arial"/>
          <w:sz w:val="22"/>
          <w:szCs w:val="22"/>
          <w:lang w:val="es-CO"/>
        </w:rPr>
      </w:pPr>
    </w:p>
    <w:p w14:paraId="25900BF8" w14:textId="5C079A4A" w:rsidR="002B75B5" w:rsidRPr="00DF2F3F" w:rsidRDefault="002B75B5"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5. Presentar a</w:t>
      </w:r>
      <w:r w:rsidR="008D10D5" w:rsidRPr="00DF2F3F">
        <w:rPr>
          <w:rFonts w:ascii="Arial" w:hAnsi="Arial" w:cs="Arial"/>
          <w:sz w:val="22"/>
          <w:szCs w:val="22"/>
          <w:lang w:val="es-CO"/>
        </w:rPr>
        <w:t xml:space="preserve">nte el consejo </w:t>
      </w:r>
      <w:r w:rsidRPr="00DF2F3F">
        <w:rPr>
          <w:rFonts w:ascii="Arial" w:hAnsi="Arial" w:cs="Arial"/>
          <w:sz w:val="22"/>
          <w:szCs w:val="22"/>
          <w:lang w:val="es-CO"/>
        </w:rPr>
        <w:t xml:space="preserve">de </w:t>
      </w:r>
      <w:r w:rsidR="00E6647A" w:rsidRPr="00DF2F3F">
        <w:rPr>
          <w:rFonts w:ascii="Arial" w:hAnsi="Arial" w:cs="Arial"/>
          <w:sz w:val="22"/>
          <w:szCs w:val="22"/>
          <w:lang w:val="es-CO"/>
        </w:rPr>
        <w:t>g</w:t>
      </w:r>
      <w:r w:rsidRPr="00DF2F3F">
        <w:rPr>
          <w:rFonts w:ascii="Arial" w:hAnsi="Arial" w:cs="Arial"/>
          <w:sz w:val="22"/>
          <w:szCs w:val="22"/>
          <w:lang w:val="es-CO"/>
        </w:rPr>
        <w:t>obierno, para su estudio e</w:t>
      </w:r>
      <w:r w:rsidR="005D352A" w:rsidRPr="00DF2F3F">
        <w:rPr>
          <w:rFonts w:ascii="Arial" w:hAnsi="Arial" w:cs="Arial"/>
          <w:sz w:val="22"/>
          <w:szCs w:val="22"/>
          <w:lang w:val="es-CO"/>
        </w:rPr>
        <w:t xml:space="preserve"> </w:t>
      </w:r>
      <w:r w:rsidRPr="00DF2F3F">
        <w:rPr>
          <w:rFonts w:ascii="Arial" w:hAnsi="Arial" w:cs="Arial"/>
          <w:sz w:val="22"/>
          <w:szCs w:val="22"/>
          <w:lang w:val="es-CO"/>
        </w:rPr>
        <w:t>implementación, los lineamientos de política pública, estrategias, programas y</w:t>
      </w:r>
      <w:r w:rsidR="005D352A" w:rsidRPr="00DF2F3F">
        <w:rPr>
          <w:rFonts w:ascii="Arial" w:hAnsi="Arial" w:cs="Arial"/>
          <w:sz w:val="22"/>
          <w:szCs w:val="22"/>
          <w:lang w:val="es-CO"/>
        </w:rPr>
        <w:t xml:space="preserve"> </w:t>
      </w:r>
      <w:r w:rsidRPr="00DF2F3F">
        <w:rPr>
          <w:rFonts w:ascii="Arial" w:hAnsi="Arial" w:cs="Arial"/>
          <w:sz w:val="22"/>
          <w:szCs w:val="22"/>
          <w:lang w:val="es-CO"/>
        </w:rPr>
        <w:t xml:space="preserve">proyectos que se construyan en la </w:t>
      </w:r>
      <w:r w:rsidR="005D352A" w:rsidRPr="00DF2F3F">
        <w:rPr>
          <w:rFonts w:ascii="Arial" w:hAnsi="Arial" w:cs="Arial"/>
          <w:sz w:val="22"/>
          <w:szCs w:val="22"/>
          <w:lang w:val="es-CO"/>
        </w:rPr>
        <w:t>Comisión</w:t>
      </w:r>
      <w:r w:rsidRPr="00DF2F3F">
        <w:rPr>
          <w:rFonts w:ascii="Arial" w:hAnsi="Arial" w:cs="Arial"/>
          <w:sz w:val="22"/>
          <w:szCs w:val="22"/>
          <w:lang w:val="es-CO"/>
        </w:rPr>
        <w:t xml:space="preserve"> de Concertación y Decisión y las</w:t>
      </w:r>
      <w:r w:rsidR="005D352A" w:rsidRPr="00DF2F3F">
        <w:rPr>
          <w:rFonts w:ascii="Arial" w:hAnsi="Arial" w:cs="Arial"/>
          <w:sz w:val="22"/>
          <w:szCs w:val="22"/>
          <w:lang w:val="es-CO"/>
        </w:rPr>
        <w:t xml:space="preserve"> </w:t>
      </w:r>
      <w:r w:rsidRPr="00DF2F3F">
        <w:rPr>
          <w:rFonts w:ascii="Arial" w:hAnsi="Arial" w:cs="Arial"/>
          <w:sz w:val="22"/>
          <w:szCs w:val="22"/>
          <w:lang w:val="es-CO"/>
        </w:rPr>
        <w:t>comisiones de Trabajo Estratégico.</w:t>
      </w:r>
    </w:p>
    <w:p w14:paraId="3F1CB911" w14:textId="77777777" w:rsidR="005D352A" w:rsidRPr="00DF2F3F" w:rsidRDefault="005D352A" w:rsidP="003707B1">
      <w:pPr>
        <w:autoSpaceDE w:val="0"/>
        <w:autoSpaceDN w:val="0"/>
        <w:adjustRightInd w:val="0"/>
        <w:ind w:left="426"/>
        <w:jc w:val="both"/>
        <w:rPr>
          <w:rFonts w:ascii="Arial" w:hAnsi="Arial" w:cs="Arial"/>
          <w:sz w:val="22"/>
          <w:szCs w:val="22"/>
          <w:lang w:val="es-CO"/>
        </w:rPr>
      </w:pPr>
    </w:p>
    <w:p w14:paraId="03CF4A9E" w14:textId="52FD3BEA" w:rsidR="002B75B5" w:rsidRPr="00DF2F3F" w:rsidRDefault="002B75B5"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6. Sugerir a la Comisión de Concertación y Decisión y a las Comisiones de</w:t>
      </w:r>
      <w:r w:rsidR="005D352A" w:rsidRPr="00DF2F3F">
        <w:rPr>
          <w:rFonts w:ascii="Arial" w:hAnsi="Arial" w:cs="Arial"/>
          <w:sz w:val="22"/>
          <w:szCs w:val="22"/>
          <w:lang w:val="es-CO"/>
        </w:rPr>
        <w:t xml:space="preserve"> </w:t>
      </w:r>
      <w:r w:rsidRPr="00DF2F3F">
        <w:rPr>
          <w:rFonts w:ascii="Arial" w:hAnsi="Arial" w:cs="Arial"/>
          <w:sz w:val="22"/>
          <w:szCs w:val="22"/>
          <w:lang w:val="es-CO"/>
        </w:rPr>
        <w:t xml:space="preserve">Trabajo </w:t>
      </w:r>
      <w:r w:rsidR="005D352A" w:rsidRPr="00DF2F3F">
        <w:rPr>
          <w:rFonts w:ascii="Arial" w:hAnsi="Arial" w:cs="Arial"/>
          <w:sz w:val="22"/>
          <w:szCs w:val="22"/>
          <w:lang w:val="es-CO"/>
        </w:rPr>
        <w:t>Estratégico</w:t>
      </w:r>
      <w:r w:rsidRPr="00DF2F3F">
        <w:rPr>
          <w:rFonts w:ascii="Arial" w:hAnsi="Arial" w:cs="Arial"/>
          <w:sz w:val="22"/>
          <w:szCs w:val="22"/>
          <w:lang w:val="es-CO"/>
        </w:rPr>
        <w:t>, elementos de incidencia en el proceso de formulación de</w:t>
      </w:r>
      <w:r w:rsidR="005D352A" w:rsidRPr="00DF2F3F">
        <w:rPr>
          <w:rFonts w:ascii="Arial" w:hAnsi="Arial" w:cs="Arial"/>
          <w:sz w:val="22"/>
          <w:szCs w:val="22"/>
          <w:lang w:val="es-CO"/>
        </w:rPr>
        <w:t xml:space="preserve"> </w:t>
      </w:r>
      <w:r w:rsidRPr="00DF2F3F">
        <w:rPr>
          <w:rFonts w:ascii="Arial" w:hAnsi="Arial" w:cs="Arial"/>
          <w:sz w:val="22"/>
          <w:szCs w:val="22"/>
          <w:lang w:val="es-CO"/>
        </w:rPr>
        <w:t>políticas.</w:t>
      </w:r>
    </w:p>
    <w:p w14:paraId="57F06B61" w14:textId="3D544D3E" w:rsidR="005D352A" w:rsidRPr="00DF2F3F" w:rsidRDefault="005D352A" w:rsidP="003707B1">
      <w:pPr>
        <w:autoSpaceDE w:val="0"/>
        <w:autoSpaceDN w:val="0"/>
        <w:adjustRightInd w:val="0"/>
        <w:ind w:left="426"/>
        <w:jc w:val="both"/>
        <w:rPr>
          <w:rFonts w:ascii="Arial" w:hAnsi="Arial" w:cs="Arial"/>
          <w:sz w:val="22"/>
          <w:szCs w:val="22"/>
          <w:lang w:val="es-CO"/>
        </w:rPr>
      </w:pPr>
    </w:p>
    <w:p w14:paraId="6F167C82" w14:textId="5E6C39FC" w:rsidR="005D352A" w:rsidRPr="00DF2F3F" w:rsidRDefault="005D352A"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7. Coordinar y garantizar el flujo de información entre los subsistemas, en relación con el territorio y las Comisiones de Trabajo Estratégico que se generen.</w:t>
      </w:r>
    </w:p>
    <w:p w14:paraId="78F97094" w14:textId="77777777" w:rsidR="005D352A" w:rsidRPr="00DF2F3F" w:rsidRDefault="005D352A" w:rsidP="003707B1">
      <w:pPr>
        <w:autoSpaceDE w:val="0"/>
        <w:autoSpaceDN w:val="0"/>
        <w:adjustRightInd w:val="0"/>
        <w:ind w:left="426"/>
        <w:jc w:val="both"/>
        <w:rPr>
          <w:rFonts w:ascii="Arial" w:hAnsi="Arial" w:cs="Arial"/>
          <w:sz w:val="22"/>
          <w:szCs w:val="22"/>
          <w:lang w:val="es-CO"/>
        </w:rPr>
      </w:pPr>
    </w:p>
    <w:p w14:paraId="3E3B4765" w14:textId="73BB27DC" w:rsidR="005D352A" w:rsidRPr="00DF2F3F" w:rsidRDefault="005D352A"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8. Someter a consideración de la Comisión de Concertación y Decisión, los planes de acción de las Comisiones de Trabajo Estratégico para su aprobación, así como los productos de estas comisiones.</w:t>
      </w:r>
    </w:p>
    <w:p w14:paraId="6DF50A3F" w14:textId="77777777" w:rsidR="005D352A" w:rsidRPr="00DF2F3F" w:rsidRDefault="005D352A" w:rsidP="003707B1">
      <w:pPr>
        <w:autoSpaceDE w:val="0"/>
        <w:autoSpaceDN w:val="0"/>
        <w:adjustRightInd w:val="0"/>
        <w:ind w:left="426"/>
        <w:jc w:val="both"/>
        <w:rPr>
          <w:rFonts w:ascii="Arial" w:hAnsi="Arial" w:cs="Arial"/>
          <w:sz w:val="22"/>
          <w:szCs w:val="22"/>
          <w:lang w:val="es-CO"/>
        </w:rPr>
      </w:pPr>
    </w:p>
    <w:p w14:paraId="3198C163" w14:textId="29F6D732" w:rsidR="005D352A" w:rsidRPr="00DF2F3F" w:rsidRDefault="005D352A"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9. Desarrollar mecanismos de planeación, implementación y seguimiento de la agenda juvenil en el municipio.</w:t>
      </w:r>
    </w:p>
    <w:p w14:paraId="4C3FB282" w14:textId="5396275B" w:rsidR="005D352A" w:rsidRPr="00DF2F3F" w:rsidRDefault="005D352A" w:rsidP="003707B1">
      <w:pPr>
        <w:autoSpaceDE w:val="0"/>
        <w:autoSpaceDN w:val="0"/>
        <w:adjustRightInd w:val="0"/>
        <w:ind w:left="426"/>
        <w:jc w:val="both"/>
        <w:rPr>
          <w:rFonts w:ascii="Arial" w:hAnsi="Arial" w:cs="Arial"/>
          <w:sz w:val="22"/>
          <w:szCs w:val="22"/>
          <w:lang w:val="es-CO"/>
        </w:rPr>
      </w:pPr>
    </w:p>
    <w:p w14:paraId="72B9B94A" w14:textId="1410A3CC" w:rsidR="005D352A" w:rsidRPr="00DF2F3F" w:rsidRDefault="005D352A" w:rsidP="003707B1">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10. Ejercer el acompañamiento técnico, a</w:t>
      </w:r>
      <w:r w:rsidR="005F4D78" w:rsidRPr="00DF2F3F">
        <w:rPr>
          <w:rFonts w:ascii="Arial" w:hAnsi="Arial" w:cs="Arial"/>
          <w:sz w:val="22"/>
          <w:szCs w:val="22"/>
          <w:lang w:val="es-CO"/>
        </w:rPr>
        <w:t xml:space="preserve"> los actores e instancias que integran el Subsistema de Participación de las Juventudes.</w:t>
      </w:r>
    </w:p>
    <w:p w14:paraId="2DD76AE6" w14:textId="77777777" w:rsidR="005D352A" w:rsidRPr="00DF2F3F" w:rsidRDefault="005D352A" w:rsidP="003707B1">
      <w:pPr>
        <w:autoSpaceDE w:val="0"/>
        <w:autoSpaceDN w:val="0"/>
        <w:adjustRightInd w:val="0"/>
        <w:ind w:left="426"/>
        <w:jc w:val="both"/>
        <w:rPr>
          <w:rFonts w:ascii="Arial" w:hAnsi="Arial" w:cs="Arial"/>
          <w:sz w:val="22"/>
          <w:szCs w:val="22"/>
          <w:lang w:val="es-CO"/>
        </w:rPr>
      </w:pPr>
    </w:p>
    <w:p w14:paraId="6BEF414C" w14:textId="77777777" w:rsidR="00165C7E" w:rsidRPr="00DF2F3F" w:rsidRDefault="005D352A" w:rsidP="00165C7E">
      <w:pPr>
        <w:autoSpaceDE w:val="0"/>
        <w:autoSpaceDN w:val="0"/>
        <w:adjustRightInd w:val="0"/>
        <w:ind w:left="426"/>
        <w:jc w:val="both"/>
        <w:rPr>
          <w:rFonts w:ascii="Arial" w:hAnsi="Arial" w:cs="Arial"/>
          <w:sz w:val="22"/>
          <w:szCs w:val="22"/>
          <w:lang w:val="es-CO"/>
        </w:rPr>
      </w:pPr>
      <w:r w:rsidRPr="00DF2F3F">
        <w:rPr>
          <w:rFonts w:ascii="Arial" w:hAnsi="Arial" w:cs="Arial"/>
          <w:sz w:val="22"/>
          <w:szCs w:val="22"/>
          <w:lang w:val="es-CO"/>
        </w:rPr>
        <w:t xml:space="preserve">11. Generar </w:t>
      </w:r>
      <w:r w:rsidR="00D42325" w:rsidRPr="00DF2F3F">
        <w:rPr>
          <w:rFonts w:ascii="Arial" w:hAnsi="Arial" w:cs="Arial"/>
          <w:sz w:val="22"/>
          <w:szCs w:val="22"/>
          <w:lang w:val="es-CO"/>
        </w:rPr>
        <w:t xml:space="preserve">y custodiar </w:t>
      </w:r>
      <w:r w:rsidRPr="00DF2F3F">
        <w:rPr>
          <w:rFonts w:ascii="Arial" w:hAnsi="Arial" w:cs="Arial"/>
          <w:sz w:val="22"/>
          <w:szCs w:val="22"/>
          <w:lang w:val="es-CO"/>
        </w:rPr>
        <w:t>las actas de las reuniones realizadas.</w:t>
      </w:r>
    </w:p>
    <w:p w14:paraId="7262FF60" w14:textId="77777777" w:rsidR="00165C7E" w:rsidRPr="00DF2F3F" w:rsidRDefault="00165C7E" w:rsidP="00165C7E">
      <w:pPr>
        <w:autoSpaceDE w:val="0"/>
        <w:autoSpaceDN w:val="0"/>
        <w:adjustRightInd w:val="0"/>
        <w:ind w:left="426"/>
        <w:jc w:val="both"/>
        <w:rPr>
          <w:sz w:val="22"/>
          <w:szCs w:val="22"/>
        </w:rPr>
      </w:pPr>
    </w:p>
    <w:p w14:paraId="0ABFFD67" w14:textId="22D8D8BE" w:rsidR="00165C7E" w:rsidRPr="00DF2F3F" w:rsidRDefault="00165C7E" w:rsidP="00165C7E">
      <w:pPr>
        <w:autoSpaceDE w:val="0"/>
        <w:autoSpaceDN w:val="0"/>
        <w:adjustRightInd w:val="0"/>
        <w:ind w:left="426"/>
        <w:jc w:val="both"/>
        <w:rPr>
          <w:rFonts w:ascii="Arial" w:hAnsi="Arial" w:cs="Arial"/>
          <w:sz w:val="22"/>
          <w:szCs w:val="22"/>
        </w:rPr>
      </w:pPr>
      <w:r w:rsidRPr="00DF2F3F">
        <w:rPr>
          <w:rFonts w:ascii="Arial" w:hAnsi="Arial" w:cs="Arial"/>
          <w:sz w:val="22"/>
          <w:szCs w:val="22"/>
        </w:rPr>
        <w:t xml:space="preserve">12. Organizar la logística de las reuniones. </w:t>
      </w:r>
    </w:p>
    <w:p w14:paraId="13619D36" w14:textId="77777777" w:rsidR="00165C7E" w:rsidRPr="00DF2F3F" w:rsidRDefault="00165C7E" w:rsidP="00165C7E">
      <w:pPr>
        <w:autoSpaceDE w:val="0"/>
        <w:autoSpaceDN w:val="0"/>
        <w:adjustRightInd w:val="0"/>
        <w:ind w:left="426"/>
        <w:jc w:val="both"/>
        <w:rPr>
          <w:rFonts w:ascii="Arial" w:hAnsi="Arial" w:cs="Arial"/>
          <w:sz w:val="22"/>
          <w:szCs w:val="22"/>
        </w:rPr>
      </w:pPr>
    </w:p>
    <w:p w14:paraId="1EA743E6" w14:textId="3510E93D" w:rsidR="00165C7E" w:rsidRPr="00DF2F3F" w:rsidRDefault="00165C7E" w:rsidP="00165C7E">
      <w:pPr>
        <w:autoSpaceDE w:val="0"/>
        <w:autoSpaceDN w:val="0"/>
        <w:adjustRightInd w:val="0"/>
        <w:ind w:left="426"/>
        <w:jc w:val="both"/>
        <w:rPr>
          <w:rFonts w:ascii="Arial" w:hAnsi="Arial" w:cs="Arial"/>
          <w:sz w:val="22"/>
          <w:szCs w:val="22"/>
          <w:lang w:val="es-CO"/>
        </w:rPr>
      </w:pPr>
      <w:r w:rsidRPr="00DF2F3F">
        <w:rPr>
          <w:rFonts w:ascii="Arial" w:hAnsi="Arial" w:cs="Arial"/>
          <w:sz w:val="22"/>
          <w:szCs w:val="22"/>
        </w:rPr>
        <w:t>13. Hacer seguimiento a las decisiones adoptadas por la Comisión</w:t>
      </w:r>
    </w:p>
    <w:p w14:paraId="637E3AC4" w14:textId="7CA15DC5" w:rsidR="005D352A" w:rsidRPr="00DF2F3F" w:rsidRDefault="005D352A" w:rsidP="005D352A">
      <w:pPr>
        <w:autoSpaceDE w:val="0"/>
        <w:autoSpaceDN w:val="0"/>
        <w:adjustRightInd w:val="0"/>
        <w:jc w:val="both"/>
        <w:rPr>
          <w:rFonts w:ascii="Arial" w:hAnsi="Arial" w:cs="Arial"/>
          <w:sz w:val="22"/>
          <w:szCs w:val="22"/>
          <w:lang w:val="es-CO"/>
        </w:rPr>
      </w:pPr>
    </w:p>
    <w:p w14:paraId="5786F2EF" w14:textId="481DE9AF" w:rsidR="005D352A" w:rsidRPr="00DF2F3F" w:rsidRDefault="005D352A" w:rsidP="005D352A">
      <w:pPr>
        <w:autoSpaceDE w:val="0"/>
        <w:autoSpaceDN w:val="0"/>
        <w:adjustRightInd w:val="0"/>
        <w:jc w:val="both"/>
        <w:rPr>
          <w:rFonts w:ascii="Arial" w:hAnsi="Arial" w:cs="Arial"/>
          <w:sz w:val="22"/>
          <w:szCs w:val="22"/>
          <w:lang w:val="es-CO"/>
        </w:rPr>
      </w:pPr>
      <w:r w:rsidRPr="00DF2F3F">
        <w:rPr>
          <w:rFonts w:ascii="Arial" w:hAnsi="Arial" w:cs="Arial"/>
          <w:b/>
          <w:sz w:val="22"/>
          <w:szCs w:val="22"/>
          <w:lang w:val="es-CO"/>
        </w:rPr>
        <w:lastRenderedPageBreak/>
        <w:t xml:space="preserve">ARTICULO </w:t>
      </w:r>
      <w:r w:rsidR="003707B1" w:rsidRPr="00DF2F3F">
        <w:rPr>
          <w:rFonts w:ascii="Arial" w:hAnsi="Arial" w:cs="Arial"/>
          <w:b/>
          <w:sz w:val="22"/>
          <w:szCs w:val="22"/>
          <w:lang w:val="es-CO"/>
        </w:rPr>
        <w:t>DÉCIMO</w:t>
      </w:r>
      <w:r w:rsidRPr="00DF2F3F">
        <w:rPr>
          <w:rFonts w:ascii="Arial" w:hAnsi="Arial" w:cs="Arial"/>
          <w:b/>
          <w:sz w:val="22"/>
          <w:szCs w:val="22"/>
          <w:lang w:val="es-CO"/>
        </w:rPr>
        <w:t>. VIGENCIA</w:t>
      </w:r>
      <w:r w:rsidRPr="00DF2F3F">
        <w:rPr>
          <w:rFonts w:ascii="Arial" w:hAnsi="Arial" w:cs="Arial"/>
          <w:sz w:val="22"/>
          <w:szCs w:val="22"/>
          <w:lang w:val="es-CO"/>
        </w:rPr>
        <w:t>: El presente Decreto, rige a partir de su promulgación y deroga todos aquellos que le sean contrarios.</w:t>
      </w:r>
    </w:p>
    <w:p w14:paraId="5DD16990" w14:textId="77777777" w:rsidR="005D352A" w:rsidRPr="00DF2F3F" w:rsidRDefault="005D352A" w:rsidP="005D352A">
      <w:pPr>
        <w:autoSpaceDE w:val="0"/>
        <w:autoSpaceDN w:val="0"/>
        <w:adjustRightInd w:val="0"/>
        <w:jc w:val="both"/>
        <w:rPr>
          <w:rFonts w:ascii="Arial" w:hAnsi="Arial" w:cs="Arial"/>
          <w:sz w:val="22"/>
          <w:szCs w:val="22"/>
          <w:lang w:val="es-CO"/>
        </w:rPr>
      </w:pPr>
    </w:p>
    <w:p w14:paraId="31120BB9" w14:textId="77777777" w:rsidR="005D352A" w:rsidRPr="00DF2F3F" w:rsidRDefault="005D352A" w:rsidP="005D352A">
      <w:pPr>
        <w:autoSpaceDE w:val="0"/>
        <w:autoSpaceDN w:val="0"/>
        <w:adjustRightInd w:val="0"/>
        <w:jc w:val="both"/>
        <w:rPr>
          <w:rFonts w:ascii="Arial" w:hAnsi="Arial" w:cs="Arial"/>
          <w:sz w:val="22"/>
          <w:szCs w:val="22"/>
          <w:lang w:val="es-CO"/>
        </w:rPr>
      </w:pPr>
    </w:p>
    <w:p w14:paraId="55975656" w14:textId="41EFE7B2" w:rsidR="005D352A" w:rsidRPr="00DF2F3F" w:rsidRDefault="005D352A" w:rsidP="005D352A">
      <w:pPr>
        <w:autoSpaceDE w:val="0"/>
        <w:autoSpaceDN w:val="0"/>
        <w:adjustRightInd w:val="0"/>
        <w:jc w:val="both"/>
        <w:rPr>
          <w:rFonts w:ascii="Arial" w:hAnsi="Arial" w:cs="Arial"/>
          <w:sz w:val="22"/>
          <w:szCs w:val="22"/>
          <w:lang w:val="es-CO"/>
        </w:rPr>
      </w:pPr>
      <w:r w:rsidRPr="00DF2F3F">
        <w:rPr>
          <w:rFonts w:ascii="Arial" w:hAnsi="Arial" w:cs="Arial"/>
          <w:sz w:val="22"/>
          <w:szCs w:val="22"/>
          <w:lang w:val="es-CO"/>
        </w:rPr>
        <w:t>Dado en el Municipio de Santuari</w:t>
      </w:r>
      <w:r w:rsidR="00D42325" w:rsidRPr="00DF2F3F">
        <w:rPr>
          <w:rFonts w:ascii="Arial" w:hAnsi="Arial" w:cs="Arial"/>
          <w:sz w:val="22"/>
          <w:szCs w:val="22"/>
          <w:lang w:val="es-CO"/>
        </w:rPr>
        <w:t xml:space="preserve">o Risaralda a los ____ días del mes de julio del 2026. </w:t>
      </w:r>
    </w:p>
    <w:p w14:paraId="6F2FB077" w14:textId="1391AB23" w:rsidR="005D352A" w:rsidRPr="00DF2F3F" w:rsidRDefault="005D352A" w:rsidP="005D352A">
      <w:pPr>
        <w:autoSpaceDE w:val="0"/>
        <w:autoSpaceDN w:val="0"/>
        <w:adjustRightInd w:val="0"/>
        <w:jc w:val="both"/>
        <w:rPr>
          <w:rFonts w:ascii="Arial" w:hAnsi="Arial" w:cs="Arial"/>
          <w:sz w:val="22"/>
          <w:szCs w:val="22"/>
          <w:lang w:val="es-CO"/>
        </w:rPr>
      </w:pPr>
    </w:p>
    <w:p w14:paraId="565F1263" w14:textId="68CB65F2" w:rsidR="005D352A" w:rsidRPr="00DF2F3F" w:rsidRDefault="005D352A" w:rsidP="00E26F48">
      <w:pPr>
        <w:autoSpaceDE w:val="0"/>
        <w:autoSpaceDN w:val="0"/>
        <w:adjustRightInd w:val="0"/>
        <w:jc w:val="center"/>
        <w:rPr>
          <w:rFonts w:ascii="Arial" w:hAnsi="Arial" w:cs="Arial"/>
          <w:sz w:val="22"/>
          <w:szCs w:val="22"/>
          <w:lang w:val="es-CO"/>
        </w:rPr>
      </w:pPr>
    </w:p>
    <w:p w14:paraId="5E12DEF0" w14:textId="4FF95EC2" w:rsidR="00E26F48" w:rsidRPr="00DF2F3F" w:rsidRDefault="00E26F48" w:rsidP="00E26F48">
      <w:pPr>
        <w:autoSpaceDE w:val="0"/>
        <w:autoSpaceDN w:val="0"/>
        <w:adjustRightInd w:val="0"/>
        <w:jc w:val="center"/>
        <w:rPr>
          <w:rFonts w:ascii="Arial" w:hAnsi="Arial" w:cs="Arial"/>
          <w:b/>
          <w:sz w:val="22"/>
          <w:szCs w:val="22"/>
          <w:lang w:val="es-CO"/>
        </w:rPr>
      </w:pPr>
      <w:r w:rsidRPr="00DF2F3F">
        <w:rPr>
          <w:rFonts w:ascii="Arial" w:hAnsi="Arial" w:cs="Arial"/>
          <w:b/>
          <w:sz w:val="22"/>
          <w:szCs w:val="22"/>
          <w:lang w:val="es-CO"/>
        </w:rPr>
        <w:t>PUBLÍQUESE</w:t>
      </w:r>
      <w:r w:rsidR="003707B1" w:rsidRPr="00DF2F3F">
        <w:rPr>
          <w:rFonts w:ascii="Arial" w:hAnsi="Arial" w:cs="Arial"/>
          <w:b/>
          <w:sz w:val="22"/>
          <w:szCs w:val="22"/>
          <w:lang w:val="es-CO"/>
        </w:rPr>
        <w:t xml:space="preserve"> Y</w:t>
      </w:r>
      <w:r w:rsidRPr="00DF2F3F">
        <w:rPr>
          <w:rFonts w:ascii="Arial" w:hAnsi="Arial" w:cs="Arial"/>
          <w:b/>
          <w:sz w:val="22"/>
          <w:szCs w:val="22"/>
          <w:lang w:val="es-CO"/>
        </w:rPr>
        <w:t xml:space="preserve"> CÚMPLASE</w:t>
      </w:r>
      <w:r w:rsidRPr="00DF2F3F">
        <w:rPr>
          <w:rFonts w:ascii="Arial" w:hAnsi="Arial" w:cs="Arial"/>
          <w:b/>
          <w:sz w:val="22"/>
          <w:szCs w:val="22"/>
          <w:lang w:val="es-CO"/>
        </w:rPr>
        <w:br/>
      </w:r>
    </w:p>
    <w:p w14:paraId="657FE7FC" w14:textId="76F39951" w:rsidR="00E26F48" w:rsidRPr="00DF2F3F" w:rsidRDefault="00E26F48" w:rsidP="00E26F48">
      <w:pPr>
        <w:autoSpaceDE w:val="0"/>
        <w:autoSpaceDN w:val="0"/>
        <w:adjustRightInd w:val="0"/>
        <w:jc w:val="center"/>
        <w:rPr>
          <w:rFonts w:ascii="Arial" w:hAnsi="Arial" w:cs="Arial"/>
          <w:sz w:val="22"/>
          <w:szCs w:val="22"/>
          <w:lang w:val="es-CO"/>
        </w:rPr>
      </w:pPr>
    </w:p>
    <w:p w14:paraId="7A4DB268" w14:textId="11C234E6" w:rsidR="00E26F48" w:rsidRPr="00DF2F3F" w:rsidRDefault="00E26F48" w:rsidP="00E26F48">
      <w:pPr>
        <w:autoSpaceDE w:val="0"/>
        <w:autoSpaceDN w:val="0"/>
        <w:adjustRightInd w:val="0"/>
        <w:jc w:val="center"/>
        <w:rPr>
          <w:rFonts w:ascii="Arial" w:hAnsi="Arial" w:cs="Arial"/>
          <w:sz w:val="22"/>
          <w:szCs w:val="22"/>
          <w:lang w:val="es-CO"/>
        </w:rPr>
      </w:pPr>
    </w:p>
    <w:p w14:paraId="62740B6F" w14:textId="18E77DCA" w:rsidR="00E26F48" w:rsidRPr="00DF2F3F" w:rsidRDefault="00E26F48" w:rsidP="00E26F48">
      <w:pPr>
        <w:autoSpaceDE w:val="0"/>
        <w:autoSpaceDN w:val="0"/>
        <w:adjustRightInd w:val="0"/>
        <w:rPr>
          <w:rFonts w:ascii="Arial" w:hAnsi="Arial" w:cs="Arial"/>
          <w:sz w:val="22"/>
          <w:szCs w:val="22"/>
          <w:lang w:val="es-CO"/>
        </w:rPr>
      </w:pPr>
    </w:p>
    <w:p w14:paraId="03D16768" w14:textId="2AD28E81" w:rsidR="00E26F48" w:rsidRPr="00DF2F3F" w:rsidRDefault="00E26F48" w:rsidP="00D42325">
      <w:pPr>
        <w:autoSpaceDE w:val="0"/>
        <w:autoSpaceDN w:val="0"/>
        <w:adjustRightInd w:val="0"/>
        <w:jc w:val="center"/>
        <w:rPr>
          <w:rFonts w:ascii="Arial" w:hAnsi="Arial" w:cs="Arial"/>
          <w:b/>
          <w:bCs/>
          <w:sz w:val="22"/>
          <w:szCs w:val="22"/>
          <w:lang w:val="es-CO"/>
        </w:rPr>
      </w:pPr>
      <w:r w:rsidRPr="00DF2F3F">
        <w:rPr>
          <w:rFonts w:ascii="Arial" w:hAnsi="Arial" w:cs="Arial"/>
          <w:b/>
          <w:bCs/>
          <w:sz w:val="22"/>
          <w:szCs w:val="22"/>
          <w:lang w:val="es-CO"/>
        </w:rPr>
        <w:t>MIGUEL ANTONIO BEDOYA JIMENEZ</w:t>
      </w:r>
    </w:p>
    <w:p w14:paraId="6AB1B112" w14:textId="40744C36" w:rsidR="00E26F48" w:rsidRPr="007F0638" w:rsidRDefault="00E26F48" w:rsidP="00D42325">
      <w:pPr>
        <w:autoSpaceDE w:val="0"/>
        <w:autoSpaceDN w:val="0"/>
        <w:adjustRightInd w:val="0"/>
        <w:jc w:val="center"/>
        <w:rPr>
          <w:rFonts w:ascii="Arial" w:hAnsi="Arial" w:cs="Arial"/>
          <w:b/>
          <w:bCs/>
          <w:sz w:val="22"/>
          <w:szCs w:val="22"/>
          <w:lang w:val="es-CO"/>
        </w:rPr>
      </w:pPr>
      <w:r w:rsidRPr="00DF2F3F">
        <w:rPr>
          <w:rFonts w:ascii="Arial" w:hAnsi="Arial" w:cs="Arial"/>
          <w:b/>
          <w:bCs/>
          <w:sz w:val="22"/>
          <w:szCs w:val="22"/>
          <w:lang w:val="es-CO"/>
        </w:rPr>
        <w:t>Alcalde</w:t>
      </w:r>
    </w:p>
    <w:sectPr w:rsidR="00E26F48" w:rsidRPr="007F0638">
      <w:headerReference w:type="even" r:id="rId9"/>
      <w:headerReference w:type="default" r:id="rId10"/>
      <w:footerReference w:type="default" r:id="rId11"/>
      <w:headerReference w:type="first" r:id="rId12"/>
      <w:pgSz w:w="12240" w:h="15840"/>
      <w:pgMar w:top="1418" w:right="1134" w:bottom="1418" w:left="1418" w:header="737" w:footer="62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B469A5" w14:textId="77777777" w:rsidR="00D57775" w:rsidRDefault="00D57775">
      <w:r>
        <w:separator/>
      </w:r>
    </w:p>
  </w:endnote>
  <w:endnote w:type="continuationSeparator" w:id="0">
    <w:p w14:paraId="4D97D946" w14:textId="77777777" w:rsidR="00D57775" w:rsidRDefault="00D57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AF52231-ADEB-4A29-96C8-C07C77B00AFB}"/>
  </w:font>
  <w:font w:name="Segoe UI">
    <w:panose1 w:val="020B0502040204020203"/>
    <w:charset w:val="00"/>
    <w:family w:val="swiss"/>
    <w:pitch w:val="variable"/>
    <w:sig w:usb0="E4002EFF" w:usb1="C000E47F" w:usb2="00000009" w:usb3="00000000" w:csb0="000001FF" w:csb1="00000000"/>
    <w:embedRegular r:id="rId2" w:fontKey="{FBF5B888-CC8D-49D8-958B-D9480CB4240C}"/>
  </w:font>
  <w:font w:name="Calibri">
    <w:panose1 w:val="020F0502020204030204"/>
    <w:charset w:val="00"/>
    <w:family w:val="swiss"/>
    <w:pitch w:val="variable"/>
    <w:sig w:usb0="E4002EFF" w:usb1="C200247B" w:usb2="00000009" w:usb3="00000000" w:csb0="000001FF" w:csb1="00000000"/>
    <w:embedRegular r:id="rId3" w:fontKey="{733C42F1-F582-4167-97E8-81CBF488475E}"/>
  </w:font>
  <w:font w:name="Cambria">
    <w:panose1 w:val="02040503050406030204"/>
    <w:charset w:val="00"/>
    <w:family w:val="roman"/>
    <w:pitch w:val="variable"/>
    <w:sig w:usb0="E00006FF" w:usb1="420024FF" w:usb2="02000000" w:usb3="00000000" w:csb0="0000019F" w:csb1="00000000"/>
    <w:embedRegular r:id="rId4" w:fontKey="{863BC35E-0F1B-4CE5-A08A-725FE83574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E2A26D" w14:textId="77777777" w:rsidR="008A5641" w:rsidRDefault="008B6906">
    <w:pPr>
      <w:pBdr>
        <w:top w:val="nil"/>
        <w:left w:val="nil"/>
        <w:bottom w:val="nil"/>
        <w:right w:val="nil"/>
        <w:between w:val="nil"/>
      </w:pBdr>
      <w:tabs>
        <w:tab w:val="center" w:pos="4252"/>
        <w:tab w:val="right" w:pos="8504"/>
      </w:tabs>
      <w:jc w:val="right"/>
      <w:rPr>
        <w:rFonts w:ascii="Arial" w:eastAsia="Arial" w:hAnsi="Arial" w:cs="Arial"/>
        <w:color w:val="000000"/>
      </w:rPr>
    </w:pPr>
    <w:r>
      <w:rPr>
        <w:color w:val="000000"/>
      </w:rPr>
      <w:t xml:space="preserve"> </w:t>
    </w:r>
    <w:r>
      <w:rPr>
        <w:color w:val="000000"/>
      </w:rPr>
      <w:tab/>
    </w:r>
    <w:r>
      <w:rPr>
        <w:noProof/>
      </w:rPr>
      <w:drawing>
        <wp:anchor distT="0" distB="0" distL="0" distR="0" simplePos="0" relativeHeight="251656704" behindDoc="1" locked="0" layoutInCell="1" hidden="0" allowOverlap="1" wp14:anchorId="632165EA" wp14:editId="134FBE2B">
          <wp:simplePos x="0" y="0"/>
          <wp:positionH relativeFrom="column">
            <wp:posOffset>-3638548</wp:posOffset>
          </wp:positionH>
          <wp:positionV relativeFrom="paragraph">
            <wp:posOffset>-1171572</wp:posOffset>
          </wp:positionV>
          <wp:extent cx="3032760" cy="209169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032760" cy="2091690"/>
                  </a:xfrm>
                  <a:prstGeom prst="rect">
                    <a:avLst/>
                  </a:prstGeom>
                  <a:ln/>
                </pic:spPr>
              </pic:pic>
            </a:graphicData>
          </a:graphic>
        </wp:anchor>
      </w:drawing>
    </w:r>
  </w:p>
  <w:p w14:paraId="2C7E082A" w14:textId="77777777" w:rsidR="008A5641" w:rsidRDefault="008B6906">
    <w:pPr>
      <w:ind w:hanging="2"/>
      <w:jc w:val="both"/>
      <w:rPr>
        <w:rFonts w:ascii="Arial" w:eastAsia="Arial" w:hAnsi="Arial" w:cs="Arial"/>
        <w:color w:val="000000"/>
        <w:sz w:val="16"/>
        <w:szCs w:val="16"/>
      </w:rPr>
    </w:pPr>
    <w:r>
      <w:rPr>
        <w:rFonts w:ascii="Arial" w:eastAsia="Arial" w:hAnsi="Arial" w:cs="Arial"/>
        <w:color w:val="000000"/>
        <w:sz w:val="16"/>
        <w:szCs w:val="16"/>
      </w:rPr>
      <w:t>Proyectó:</w:t>
    </w:r>
    <w:r>
      <w:rPr>
        <w:rFonts w:ascii="Arial" w:eastAsia="Arial" w:hAnsi="Arial" w:cs="Arial"/>
        <w:color w:val="000000"/>
        <w:sz w:val="16"/>
        <w:szCs w:val="16"/>
      </w:rPr>
      <w:tab/>
      <w:t xml:space="preserve"> Nelson Andrés Gallego Ceballos – Enlace Municipal de Juventudes</w:t>
    </w:r>
  </w:p>
  <w:p w14:paraId="7A0C018E" w14:textId="2CB5111E" w:rsidR="008A5641" w:rsidRDefault="008B6906">
    <w:pPr>
      <w:ind w:hanging="2"/>
      <w:jc w:val="both"/>
      <w:rPr>
        <w:rFonts w:ascii="Arial" w:eastAsia="Arial" w:hAnsi="Arial" w:cs="Arial"/>
        <w:color w:val="000000"/>
        <w:sz w:val="16"/>
        <w:szCs w:val="16"/>
      </w:rPr>
    </w:pPr>
    <w:r>
      <w:rPr>
        <w:rFonts w:ascii="Arial" w:eastAsia="Arial" w:hAnsi="Arial" w:cs="Arial"/>
        <w:sz w:val="16"/>
        <w:szCs w:val="16"/>
      </w:rPr>
      <w:t>Revisó</w:t>
    </w:r>
    <w:r>
      <w:rPr>
        <w:rFonts w:ascii="Arial" w:eastAsia="Arial" w:hAnsi="Arial" w:cs="Arial"/>
        <w:color w:val="000000"/>
        <w:sz w:val="16"/>
        <w:szCs w:val="16"/>
      </w:rPr>
      <w:t>:     Francy Yuliana Cruz Pulgarín – Secretaria de Desarrollo Social y Competitividad</w:t>
    </w:r>
  </w:p>
  <w:p w14:paraId="395E812B" w14:textId="025A1BF3" w:rsidR="003707B1" w:rsidRDefault="003707B1">
    <w:pPr>
      <w:ind w:hanging="2"/>
      <w:jc w:val="both"/>
      <w:rPr>
        <w:rFonts w:ascii="Arial" w:eastAsia="Arial" w:hAnsi="Arial" w:cs="Arial"/>
        <w:color w:val="000000"/>
        <w:sz w:val="16"/>
        <w:szCs w:val="16"/>
      </w:rPr>
    </w:pPr>
    <w:r>
      <w:rPr>
        <w:rFonts w:ascii="Arial" w:eastAsia="Arial" w:hAnsi="Arial" w:cs="Arial"/>
        <w:color w:val="000000"/>
        <w:sz w:val="16"/>
        <w:szCs w:val="16"/>
      </w:rPr>
      <w:t>Revisión jurídica: Daniela Robledo Giraldo – Asesora jurídica.</w:t>
    </w:r>
  </w:p>
  <w:p w14:paraId="39A49DAC" w14:textId="77777777" w:rsidR="008A5641" w:rsidRDefault="008A5641">
    <w:pPr>
      <w:pBdr>
        <w:top w:val="single" w:sz="4" w:space="1" w:color="000000"/>
      </w:pBdr>
      <w:ind w:hanging="2"/>
      <w:jc w:val="center"/>
      <w:rPr>
        <w:rFonts w:ascii="Arial" w:eastAsia="Arial" w:hAnsi="Arial" w:cs="Arial"/>
        <w:color w:val="8080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C2E142" w14:textId="77777777" w:rsidR="00D57775" w:rsidRDefault="00D57775">
      <w:r>
        <w:separator/>
      </w:r>
    </w:p>
  </w:footnote>
  <w:footnote w:type="continuationSeparator" w:id="0">
    <w:p w14:paraId="5CD64A08" w14:textId="77777777" w:rsidR="00D57775" w:rsidRDefault="00D577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50C75" w14:textId="77777777" w:rsidR="008A5641" w:rsidRDefault="00D57775">
    <w:pPr>
      <w:pBdr>
        <w:top w:val="nil"/>
        <w:left w:val="nil"/>
        <w:bottom w:val="nil"/>
        <w:right w:val="nil"/>
        <w:between w:val="nil"/>
      </w:pBdr>
      <w:jc w:val="center"/>
      <w:rPr>
        <w:rFonts w:ascii="Arial" w:eastAsia="Arial" w:hAnsi="Arial" w:cs="Arial"/>
        <w:b/>
        <w:bCs/>
        <w:color w:val="000000"/>
        <w:u w:val="single"/>
      </w:rPr>
    </w:pPr>
    <w:r>
      <w:rPr>
        <w:rFonts w:ascii="Arial" w:eastAsia="Arial" w:hAnsi="Arial" w:cs="Arial"/>
        <w:b/>
        <w:bCs/>
        <w:color w:val="000000"/>
        <w:u w:val="single"/>
      </w:rPr>
      <w:pict w14:anchorId="6DB2DBA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0;margin-top:0;width:611.05pt;height:71.85pt;rotation:315;z-index:-251656704;mso-position-horizontal:center;mso-position-horizontal-relative:margin;mso-position-vertical:center;mso-position-vertical-relative:margin" o:allowincell="f" fillcolor="silver" stroked="f">
          <v:fill opacity=".5"/>
          <v:textpath style="font-family:&quot;&amp;quot&quot;;font-size:1pt" string="DESPACHO ALCALD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99BACC" w14:textId="77777777" w:rsidR="008A5641" w:rsidRDefault="008A5641">
    <w:pPr>
      <w:widowControl w:val="0"/>
      <w:pBdr>
        <w:top w:val="nil"/>
        <w:left w:val="nil"/>
        <w:bottom w:val="nil"/>
        <w:right w:val="nil"/>
        <w:between w:val="nil"/>
      </w:pBdr>
      <w:spacing w:line="276" w:lineRule="auto"/>
      <w:rPr>
        <w:rFonts w:ascii="Arial" w:eastAsia="Arial" w:hAnsi="Arial" w:cs="Arial"/>
        <w:b/>
        <w:bCs/>
        <w:color w:val="000000"/>
        <w:u w:val="single"/>
      </w:rPr>
    </w:pPr>
  </w:p>
  <w:tbl>
    <w:tblPr>
      <w:tblStyle w:val="a1"/>
      <w:tblW w:w="988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61"/>
      <w:gridCol w:w="6064"/>
      <w:gridCol w:w="1275"/>
      <w:gridCol w:w="1389"/>
    </w:tblGrid>
    <w:tr w:rsidR="008A5641" w14:paraId="11164D97" w14:textId="77777777">
      <w:trPr>
        <w:trHeight w:val="400"/>
      </w:trPr>
      <w:tc>
        <w:tcPr>
          <w:tcW w:w="1161" w:type="dxa"/>
          <w:vMerge w:val="restart"/>
        </w:tcPr>
        <w:p w14:paraId="5AA00045" w14:textId="77777777" w:rsidR="008A5641" w:rsidRDefault="008B6906">
          <w:pPr>
            <w:ind w:hanging="2"/>
          </w:pPr>
          <w:r>
            <w:rPr>
              <w:noProof/>
            </w:rPr>
            <w:drawing>
              <wp:anchor distT="0" distB="0" distL="114300" distR="114300" simplePos="0" relativeHeight="251655680" behindDoc="0" locked="0" layoutInCell="1" hidden="0" allowOverlap="1" wp14:anchorId="01A291B5" wp14:editId="54BC8B05">
                <wp:simplePos x="0" y="0"/>
                <wp:positionH relativeFrom="column">
                  <wp:posOffset>-84452</wp:posOffset>
                </wp:positionH>
                <wp:positionV relativeFrom="paragraph">
                  <wp:posOffset>90805</wp:posOffset>
                </wp:positionV>
                <wp:extent cx="746125" cy="798195"/>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2367" b="1894"/>
                        <a:stretch>
                          <a:fillRect/>
                        </a:stretch>
                      </pic:blipFill>
                      <pic:spPr>
                        <a:xfrm>
                          <a:off x="0" y="0"/>
                          <a:ext cx="746125" cy="798195"/>
                        </a:xfrm>
                        <a:prstGeom prst="rect">
                          <a:avLst/>
                        </a:prstGeom>
                        <a:ln/>
                      </pic:spPr>
                    </pic:pic>
                  </a:graphicData>
                </a:graphic>
              </wp:anchor>
            </w:drawing>
          </w:r>
        </w:p>
      </w:tc>
      <w:tc>
        <w:tcPr>
          <w:tcW w:w="6064" w:type="dxa"/>
          <w:vMerge w:val="restart"/>
        </w:tcPr>
        <w:p w14:paraId="473740F1"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Alcaldía Municipal. Santuario-Risaralda</w:t>
          </w:r>
        </w:p>
        <w:p w14:paraId="2DC32A47"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 xml:space="preserve">Calle 7 </w:t>
          </w:r>
          <w:proofErr w:type="spellStart"/>
          <w:r>
            <w:rPr>
              <w:rFonts w:ascii="Arial" w:eastAsia="Arial" w:hAnsi="Arial" w:cs="Arial"/>
              <w:sz w:val="16"/>
              <w:szCs w:val="16"/>
            </w:rPr>
            <w:t>Nº</w:t>
          </w:r>
          <w:proofErr w:type="spellEnd"/>
          <w:r>
            <w:rPr>
              <w:rFonts w:ascii="Arial" w:eastAsia="Arial" w:hAnsi="Arial" w:cs="Arial"/>
              <w:sz w:val="16"/>
              <w:szCs w:val="16"/>
            </w:rPr>
            <w:t xml:space="preserve"> 5-42 Piso 2   3687170 ext. 101</w:t>
          </w:r>
        </w:p>
        <w:p w14:paraId="3339BFA2"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NIT: 891480034-1</w:t>
          </w:r>
        </w:p>
        <w:p w14:paraId="49797B86"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Sitio web: www.santuario-risaralda.gov.co</w:t>
          </w:r>
        </w:p>
        <w:p w14:paraId="54849D11"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Correo institucional: alcaldia@santuario-risaralda.gov.co</w:t>
          </w:r>
        </w:p>
        <w:p w14:paraId="7E8A89C3"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Notificación Judicial:  notificacionjudicial@santuario-risaralda.gov.co</w:t>
          </w:r>
        </w:p>
        <w:p w14:paraId="23D3EFF5" w14:textId="77777777" w:rsidR="008A5641" w:rsidRDefault="008B6906">
          <w:pPr>
            <w:ind w:hanging="2"/>
            <w:jc w:val="center"/>
            <w:rPr>
              <w:sz w:val="17"/>
              <w:szCs w:val="17"/>
            </w:rPr>
          </w:pPr>
          <w:r>
            <w:rPr>
              <w:rFonts w:ascii="Arial" w:eastAsia="Arial" w:hAnsi="Arial" w:cs="Arial"/>
              <w:sz w:val="16"/>
              <w:szCs w:val="16"/>
            </w:rPr>
            <w:t>CODIGO POSTAL Área Urbana No 663001 - Zona Rural 663007 y 663008</w:t>
          </w:r>
        </w:p>
      </w:tc>
      <w:tc>
        <w:tcPr>
          <w:tcW w:w="1275" w:type="dxa"/>
          <w:vAlign w:val="center"/>
        </w:tcPr>
        <w:p w14:paraId="14A9560F"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Código</w:t>
          </w:r>
        </w:p>
      </w:tc>
      <w:tc>
        <w:tcPr>
          <w:tcW w:w="1389" w:type="dxa"/>
          <w:vAlign w:val="center"/>
        </w:tcPr>
        <w:p w14:paraId="3F573EF0" w14:textId="77777777" w:rsidR="008A5641" w:rsidRDefault="008B6906">
          <w:pPr>
            <w:ind w:hanging="2"/>
            <w:jc w:val="center"/>
            <w:rPr>
              <w:rFonts w:ascii="Arial" w:eastAsia="Arial" w:hAnsi="Arial" w:cs="Arial"/>
              <w:sz w:val="16"/>
              <w:szCs w:val="16"/>
            </w:rPr>
          </w:pPr>
          <w:r>
            <w:rPr>
              <w:rFonts w:ascii="Arial" w:eastAsia="Arial" w:hAnsi="Arial" w:cs="Arial"/>
              <w:sz w:val="18"/>
              <w:szCs w:val="18"/>
            </w:rPr>
            <w:t>F-U-OFC-10</w:t>
          </w:r>
        </w:p>
      </w:tc>
    </w:tr>
    <w:tr w:rsidR="008A5641" w14:paraId="6260BC46" w14:textId="77777777">
      <w:trPr>
        <w:trHeight w:val="260"/>
      </w:trPr>
      <w:tc>
        <w:tcPr>
          <w:tcW w:w="1161" w:type="dxa"/>
          <w:vMerge/>
        </w:tcPr>
        <w:p w14:paraId="1FAB4983" w14:textId="77777777" w:rsidR="008A5641" w:rsidRDefault="008A5641">
          <w:pPr>
            <w:widowControl w:val="0"/>
            <w:pBdr>
              <w:top w:val="nil"/>
              <w:left w:val="nil"/>
              <w:bottom w:val="nil"/>
              <w:right w:val="nil"/>
              <w:between w:val="nil"/>
            </w:pBdr>
            <w:spacing w:line="276" w:lineRule="auto"/>
            <w:rPr>
              <w:rFonts w:ascii="Arial" w:eastAsia="Arial" w:hAnsi="Arial" w:cs="Arial"/>
              <w:sz w:val="16"/>
              <w:szCs w:val="16"/>
            </w:rPr>
          </w:pPr>
        </w:p>
      </w:tc>
      <w:tc>
        <w:tcPr>
          <w:tcW w:w="6064" w:type="dxa"/>
          <w:vMerge/>
        </w:tcPr>
        <w:p w14:paraId="092FEE26" w14:textId="77777777" w:rsidR="008A5641" w:rsidRDefault="008A5641">
          <w:pPr>
            <w:widowControl w:val="0"/>
            <w:pBdr>
              <w:top w:val="nil"/>
              <w:left w:val="nil"/>
              <w:bottom w:val="nil"/>
              <w:right w:val="nil"/>
              <w:between w:val="nil"/>
            </w:pBdr>
            <w:spacing w:line="276" w:lineRule="auto"/>
            <w:rPr>
              <w:rFonts w:ascii="Arial" w:eastAsia="Arial" w:hAnsi="Arial" w:cs="Arial"/>
              <w:sz w:val="16"/>
              <w:szCs w:val="16"/>
            </w:rPr>
          </w:pPr>
        </w:p>
      </w:tc>
      <w:tc>
        <w:tcPr>
          <w:tcW w:w="1275" w:type="dxa"/>
          <w:vAlign w:val="center"/>
        </w:tcPr>
        <w:p w14:paraId="0ECFED31"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Versión</w:t>
          </w:r>
        </w:p>
      </w:tc>
      <w:tc>
        <w:tcPr>
          <w:tcW w:w="1389" w:type="dxa"/>
          <w:vAlign w:val="center"/>
        </w:tcPr>
        <w:p w14:paraId="59CB2BEB" w14:textId="23475F69" w:rsidR="008A5641" w:rsidRDefault="000B12AF">
          <w:pPr>
            <w:ind w:hanging="2"/>
            <w:jc w:val="center"/>
            <w:rPr>
              <w:rFonts w:ascii="Arial" w:eastAsia="Arial" w:hAnsi="Arial" w:cs="Arial"/>
              <w:sz w:val="16"/>
              <w:szCs w:val="16"/>
            </w:rPr>
          </w:pPr>
          <w:r>
            <w:rPr>
              <w:rFonts w:ascii="Arial" w:eastAsia="Arial" w:hAnsi="Arial" w:cs="Arial"/>
              <w:sz w:val="16"/>
              <w:szCs w:val="16"/>
            </w:rPr>
            <w:t>0</w:t>
          </w:r>
          <w:r w:rsidR="008B6906">
            <w:rPr>
              <w:rFonts w:ascii="Arial" w:eastAsia="Arial" w:hAnsi="Arial" w:cs="Arial"/>
              <w:sz w:val="16"/>
              <w:szCs w:val="16"/>
            </w:rPr>
            <w:t>.0</w:t>
          </w:r>
        </w:p>
      </w:tc>
    </w:tr>
    <w:tr w:rsidR="008A5641" w14:paraId="754AD2EE" w14:textId="77777777">
      <w:trPr>
        <w:trHeight w:val="300"/>
      </w:trPr>
      <w:tc>
        <w:tcPr>
          <w:tcW w:w="1161" w:type="dxa"/>
          <w:vMerge/>
        </w:tcPr>
        <w:p w14:paraId="3423A478" w14:textId="77777777" w:rsidR="008A5641" w:rsidRDefault="008A5641">
          <w:pPr>
            <w:widowControl w:val="0"/>
            <w:pBdr>
              <w:top w:val="nil"/>
              <w:left w:val="nil"/>
              <w:bottom w:val="nil"/>
              <w:right w:val="nil"/>
              <w:between w:val="nil"/>
            </w:pBdr>
            <w:spacing w:line="276" w:lineRule="auto"/>
            <w:rPr>
              <w:rFonts w:ascii="Arial" w:eastAsia="Arial" w:hAnsi="Arial" w:cs="Arial"/>
              <w:sz w:val="16"/>
              <w:szCs w:val="16"/>
            </w:rPr>
          </w:pPr>
        </w:p>
      </w:tc>
      <w:tc>
        <w:tcPr>
          <w:tcW w:w="6064" w:type="dxa"/>
          <w:vMerge/>
        </w:tcPr>
        <w:p w14:paraId="56695DAB" w14:textId="77777777" w:rsidR="008A5641" w:rsidRDefault="008A5641">
          <w:pPr>
            <w:widowControl w:val="0"/>
            <w:pBdr>
              <w:top w:val="nil"/>
              <w:left w:val="nil"/>
              <w:bottom w:val="nil"/>
              <w:right w:val="nil"/>
              <w:between w:val="nil"/>
            </w:pBdr>
            <w:spacing w:line="276" w:lineRule="auto"/>
            <w:rPr>
              <w:rFonts w:ascii="Arial" w:eastAsia="Arial" w:hAnsi="Arial" w:cs="Arial"/>
              <w:sz w:val="16"/>
              <w:szCs w:val="16"/>
            </w:rPr>
          </w:pPr>
        </w:p>
      </w:tc>
      <w:tc>
        <w:tcPr>
          <w:tcW w:w="1275" w:type="dxa"/>
          <w:vAlign w:val="center"/>
        </w:tcPr>
        <w:p w14:paraId="233B4D4D"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Aprobado</w:t>
          </w:r>
        </w:p>
      </w:tc>
      <w:tc>
        <w:tcPr>
          <w:tcW w:w="1389" w:type="dxa"/>
          <w:vAlign w:val="center"/>
        </w:tcPr>
        <w:p w14:paraId="35115731"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29/09/2020</w:t>
          </w:r>
        </w:p>
      </w:tc>
    </w:tr>
    <w:tr w:rsidR="008A5641" w14:paraId="4A8EDB5D" w14:textId="77777777">
      <w:trPr>
        <w:trHeight w:val="563"/>
      </w:trPr>
      <w:tc>
        <w:tcPr>
          <w:tcW w:w="1161" w:type="dxa"/>
          <w:vMerge/>
        </w:tcPr>
        <w:p w14:paraId="528AF663" w14:textId="77777777" w:rsidR="008A5641" w:rsidRDefault="008A5641">
          <w:pPr>
            <w:widowControl w:val="0"/>
            <w:pBdr>
              <w:top w:val="nil"/>
              <w:left w:val="nil"/>
              <w:bottom w:val="nil"/>
              <w:right w:val="nil"/>
              <w:between w:val="nil"/>
            </w:pBdr>
            <w:spacing w:line="276" w:lineRule="auto"/>
            <w:rPr>
              <w:rFonts w:ascii="Arial" w:eastAsia="Arial" w:hAnsi="Arial" w:cs="Arial"/>
              <w:sz w:val="16"/>
              <w:szCs w:val="16"/>
            </w:rPr>
          </w:pPr>
        </w:p>
      </w:tc>
      <w:tc>
        <w:tcPr>
          <w:tcW w:w="6064" w:type="dxa"/>
          <w:vMerge/>
        </w:tcPr>
        <w:p w14:paraId="381B0C9B" w14:textId="77777777" w:rsidR="008A5641" w:rsidRDefault="008A5641">
          <w:pPr>
            <w:widowControl w:val="0"/>
            <w:pBdr>
              <w:top w:val="nil"/>
              <w:left w:val="nil"/>
              <w:bottom w:val="nil"/>
              <w:right w:val="nil"/>
              <w:between w:val="nil"/>
            </w:pBdr>
            <w:spacing w:line="276" w:lineRule="auto"/>
            <w:rPr>
              <w:rFonts w:ascii="Arial" w:eastAsia="Arial" w:hAnsi="Arial" w:cs="Arial"/>
              <w:sz w:val="16"/>
              <w:szCs w:val="16"/>
            </w:rPr>
          </w:pPr>
        </w:p>
      </w:tc>
      <w:tc>
        <w:tcPr>
          <w:tcW w:w="2664" w:type="dxa"/>
          <w:gridSpan w:val="2"/>
          <w:vAlign w:val="center"/>
        </w:tcPr>
        <w:p w14:paraId="00BF6B95" w14:textId="77777777" w:rsidR="008A5641" w:rsidRDefault="008B6906">
          <w:pPr>
            <w:ind w:hanging="2"/>
            <w:jc w:val="center"/>
            <w:rPr>
              <w:rFonts w:ascii="Arial" w:eastAsia="Arial" w:hAnsi="Arial" w:cs="Arial"/>
              <w:sz w:val="16"/>
              <w:szCs w:val="16"/>
            </w:rPr>
          </w:pPr>
          <w:r>
            <w:rPr>
              <w:rFonts w:ascii="Arial" w:eastAsia="Arial" w:hAnsi="Arial" w:cs="Arial"/>
              <w:sz w:val="16"/>
              <w:szCs w:val="16"/>
            </w:rPr>
            <w:t xml:space="preserve">Página </w:t>
          </w:r>
          <w:r>
            <w:rPr>
              <w:rFonts w:ascii="Arial" w:eastAsia="Arial" w:hAnsi="Arial" w:cs="Arial"/>
              <w:b/>
              <w:bCs/>
              <w:sz w:val="16"/>
              <w:szCs w:val="16"/>
            </w:rPr>
            <w:fldChar w:fldCharType="begin"/>
          </w:r>
          <w:r>
            <w:rPr>
              <w:rFonts w:ascii="Arial" w:eastAsia="Arial" w:hAnsi="Arial" w:cs="Arial"/>
              <w:b/>
              <w:bCs/>
              <w:sz w:val="16"/>
              <w:szCs w:val="16"/>
            </w:rPr>
            <w:instrText>PAGE</w:instrText>
          </w:r>
          <w:r>
            <w:rPr>
              <w:rFonts w:ascii="Arial" w:eastAsia="Arial" w:hAnsi="Arial" w:cs="Arial"/>
              <w:b/>
              <w:bCs/>
              <w:sz w:val="16"/>
              <w:szCs w:val="16"/>
            </w:rPr>
            <w:fldChar w:fldCharType="separate"/>
          </w:r>
          <w:r w:rsidR="00B9070F">
            <w:rPr>
              <w:rFonts w:ascii="Arial" w:eastAsia="Arial" w:hAnsi="Arial" w:cs="Arial"/>
              <w:b/>
              <w:bCs/>
              <w:noProof/>
              <w:sz w:val="16"/>
              <w:szCs w:val="16"/>
            </w:rPr>
            <w:t>1</w:t>
          </w:r>
          <w:r>
            <w:rPr>
              <w:rFonts w:ascii="Arial" w:eastAsia="Arial" w:hAnsi="Arial" w:cs="Arial"/>
              <w:b/>
              <w:bCs/>
              <w:sz w:val="16"/>
              <w:szCs w:val="16"/>
            </w:rPr>
            <w:fldChar w:fldCharType="end"/>
          </w:r>
          <w:r>
            <w:rPr>
              <w:rFonts w:ascii="Arial" w:eastAsia="Arial" w:hAnsi="Arial" w:cs="Arial"/>
              <w:sz w:val="16"/>
              <w:szCs w:val="16"/>
            </w:rPr>
            <w:t xml:space="preserve"> de </w:t>
          </w:r>
          <w:r>
            <w:rPr>
              <w:rFonts w:ascii="Arial" w:eastAsia="Arial" w:hAnsi="Arial" w:cs="Arial"/>
              <w:b/>
              <w:bCs/>
              <w:sz w:val="16"/>
              <w:szCs w:val="16"/>
            </w:rPr>
            <w:fldChar w:fldCharType="begin"/>
          </w:r>
          <w:r>
            <w:rPr>
              <w:rFonts w:ascii="Arial" w:eastAsia="Arial" w:hAnsi="Arial" w:cs="Arial"/>
              <w:b/>
              <w:bCs/>
              <w:sz w:val="16"/>
              <w:szCs w:val="16"/>
            </w:rPr>
            <w:instrText>NUMPAGES</w:instrText>
          </w:r>
          <w:r>
            <w:rPr>
              <w:rFonts w:ascii="Arial" w:eastAsia="Arial" w:hAnsi="Arial" w:cs="Arial"/>
              <w:b/>
              <w:bCs/>
              <w:sz w:val="16"/>
              <w:szCs w:val="16"/>
            </w:rPr>
            <w:fldChar w:fldCharType="separate"/>
          </w:r>
          <w:r w:rsidR="00B9070F">
            <w:rPr>
              <w:rFonts w:ascii="Arial" w:eastAsia="Arial" w:hAnsi="Arial" w:cs="Arial"/>
              <w:b/>
              <w:bCs/>
              <w:noProof/>
              <w:sz w:val="16"/>
              <w:szCs w:val="16"/>
            </w:rPr>
            <w:t>2</w:t>
          </w:r>
          <w:r>
            <w:rPr>
              <w:rFonts w:ascii="Arial" w:eastAsia="Arial" w:hAnsi="Arial" w:cs="Arial"/>
              <w:b/>
              <w:bCs/>
              <w:sz w:val="16"/>
              <w:szCs w:val="16"/>
            </w:rPr>
            <w:fldChar w:fldCharType="end"/>
          </w:r>
        </w:p>
      </w:tc>
    </w:tr>
  </w:tbl>
  <w:p w14:paraId="65826D61" w14:textId="77777777" w:rsidR="008A5641" w:rsidRDefault="00D57775">
    <w:pPr>
      <w:pBdr>
        <w:top w:val="nil"/>
        <w:left w:val="nil"/>
        <w:bottom w:val="nil"/>
        <w:right w:val="nil"/>
        <w:between w:val="nil"/>
      </w:pBdr>
      <w:jc w:val="center"/>
      <w:rPr>
        <w:rFonts w:ascii="Arial" w:eastAsia="Arial" w:hAnsi="Arial" w:cs="Arial"/>
        <w:b/>
        <w:bCs/>
        <w:color w:val="000000"/>
        <w:u w:val="single"/>
      </w:rPr>
    </w:pPr>
    <w:r>
      <w:rPr>
        <w:rFonts w:ascii="Arial" w:eastAsia="Arial" w:hAnsi="Arial" w:cs="Arial"/>
        <w:b/>
        <w:bCs/>
        <w:color w:val="000000"/>
        <w:u w:val="single"/>
      </w:rPr>
      <w:pict w14:anchorId="602E167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2051" type="#_x0000_t136" style="position:absolute;left:0;text-align:left;margin-left:0;margin-top:0;width:616.65pt;height:71.85pt;rotation:315;z-index:-251658752;mso-position-horizontal:center;mso-position-horizontal-relative:margin;mso-position-vertical:center;mso-position-vertical-relative:margin" o:allowincell="f" fillcolor="silver" stroked="f">
          <v:fill opacity=".5"/>
          <v:textpath style="font-family:&quot;&amp;quot&quot;;font-size:1pt" string="DESPACHO ALCALDE"/>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7C5DD" w14:textId="77777777" w:rsidR="008A5641" w:rsidRDefault="00D57775">
    <w:pPr>
      <w:pBdr>
        <w:top w:val="nil"/>
        <w:left w:val="nil"/>
        <w:bottom w:val="nil"/>
        <w:right w:val="nil"/>
        <w:between w:val="nil"/>
      </w:pBdr>
      <w:jc w:val="center"/>
      <w:rPr>
        <w:rFonts w:ascii="Arial" w:eastAsia="Arial" w:hAnsi="Arial" w:cs="Arial"/>
        <w:b/>
        <w:bCs/>
        <w:color w:val="000000"/>
        <w:u w:val="single"/>
      </w:rPr>
    </w:pPr>
    <w:r>
      <w:rPr>
        <w:rFonts w:ascii="Arial" w:eastAsia="Arial" w:hAnsi="Arial" w:cs="Arial"/>
        <w:b/>
        <w:bCs/>
        <w:color w:val="000000"/>
        <w:u w:val="single"/>
      </w:rPr>
      <w:pict w14:anchorId="753F2A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0;margin-top:0;width:611.05pt;height:71.85pt;rotation:315;z-index:-251657728;mso-position-horizontal:center;mso-position-horizontal-relative:margin;mso-position-vertical:center;mso-position-vertical-relative:margin" o:allowincell="f" fillcolor="silver" stroked="f">
          <v:fill opacity=".5"/>
          <v:textpath style="font-family:&quot;&amp;quot&quot;;font-size:1pt" string="DESPACHO ALCALD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7A22E4"/>
    <w:multiLevelType w:val="multilevel"/>
    <w:tmpl w:val="7BF609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1FA367E"/>
    <w:multiLevelType w:val="multilevel"/>
    <w:tmpl w:val="98C665C8"/>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60DE7C13"/>
    <w:multiLevelType w:val="multilevel"/>
    <w:tmpl w:val="77127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F3F0B3F"/>
    <w:multiLevelType w:val="multilevel"/>
    <w:tmpl w:val="4C20C828"/>
    <w:lvl w:ilvl="0">
      <w:start w:val="10"/>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5"/>
  <w:embedTrueTypeFonts/>
  <w:proofState w:spelling="clean" w:grammar="clean"/>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641"/>
    <w:rsid w:val="00004F8C"/>
    <w:rsid w:val="00031A46"/>
    <w:rsid w:val="00057AF3"/>
    <w:rsid w:val="000B12AF"/>
    <w:rsid w:val="00165C7E"/>
    <w:rsid w:val="0017514B"/>
    <w:rsid w:val="00186AA8"/>
    <w:rsid w:val="001D0491"/>
    <w:rsid w:val="00214BE8"/>
    <w:rsid w:val="0024337E"/>
    <w:rsid w:val="002B3A97"/>
    <w:rsid w:val="002B75B5"/>
    <w:rsid w:val="002C4D45"/>
    <w:rsid w:val="00315EFD"/>
    <w:rsid w:val="00346825"/>
    <w:rsid w:val="00356926"/>
    <w:rsid w:val="003707B1"/>
    <w:rsid w:val="003749B3"/>
    <w:rsid w:val="003B34CA"/>
    <w:rsid w:val="00482A78"/>
    <w:rsid w:val="004C5451"/>
    <w:rsid w:val="004D47D3"/>
    <w:rsid w:val="004E1E4D"/>
    <w:rsid w:val="004E2769"/>
    <w:rsid w:val="00542865"/>
    <w:rsid w:val="005B17FF"/>
    <w:rsid w:val="005D352A"/>
    <w:rsid w:val="005D78CE"/>
    <w:rsid w:val="005F4D78"/>
    <w:rsid w:val="006354DE"/>
    <w:rsid w:val="0067695C"/>
    <w:rsid w:val="006C7FFE"/>
    <w:rsid w:val="006D6551"/>
    <w:rsid w:val="00741B71"/>
    <w:rsid w:val="007961DE"/>
    <w:rsid w:val="007F0638"/>
    <w:rsid w:val="008A5641"/>
    <w:rsid w:val="008B6906"/>
    <w:rsid w:val="008D10D5"/>
    <w:rsid w:val="009562DF"/>
    <w:rsid w:val="00980D38"/>
    <w:rsid w:val="009D5081"/>
    <w:rsid w:val="00A7724A"/>
    <w:rsid w:val="00A964FD"/>
    <w:rsid w:val="00AA3C29"/>
    <w:rsid w:val="00B47E4A"/>
    <w:rsid w:val="00B9070F"/>
    <w:rsid w:val="00BB7D3D"/>
    <w:rsid w:val="00CA5042"/>
    <w:rsid w:val="00CE793C"/>
    <w:rsid w:val="00D14F62"/>
    <w:rsid w:val="00D34B4A"/>
    <w:rsid w:val="00D42325"/>
    <w:rsid w:val="00D57775"/>
    <w:rsid w:val="00DF2F3F"/>
    <w:rsid w:val="00E26F48"/>
    <w:rsid w:val="00E63863"/>
    <w:rsid w:val="00E6647A"/>
    <w:rsid w:val="00E82276"/>
    <w:rsid w:val="00E8613D"/>
    <w:rsid w:val="00EB79FC"/>
    <w:rsid w:val="00EF7A5B"/>
    <w:rsid w:val="00FF05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193DE29E"/>
  <w15:docId w15:val="{A4CCEB10-1012-463C-B468-D83CBBADC6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s"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jc w:val="center"/>
      <w:outlineLvl w:val="0"/>
    </w:pPr>
    <w:rPr>
      <w:rFonts w:ascii="Arial" w:eastAsia="Arial" w:hAnsi="Arial" w:cs="Arial"/>
      <w:i/>
      <w:iCs/>
      <w:sz w:val="26"/>
      <w:szCs w:val="26"/>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paragraph" w:styleId="NormalWeb">
    <w:name w:val="Normal (Web)"/>
    <w:basedOn w:val="Normal"/>
    <w:uiPriority w:val="99"/>
    <w:unhideWhenUsed/>
    <w:rsid w:val="00B9070F"/>
    <w:pPr>
      <w:spacing w:before="100" w:beforeAutospacing="1" w:after="100" w:afterAutospacing="1"/>
    </w:pPr>
    <w:rPr>
      <w:lang w:val="es-CO"/>
    </w:rPr>
  </w:style>
  <w:style w:type="paragraph" w:styleId="Piedepgina">
    <w:name w:val="footer"/>
    <w:basedOn w:val="Normal"/>
    <w:link w:val="PiedepginaCar"/>
    <w:uiPriority w:val="99"/>
    <w:unhideWhenUsed/>
    <w:rsid w:val="003B34CA"/>
    <w:pPr>
      <w:tabs>
        <w:tab w:val="center" w:pos="4419"/>
        <w:tab w:val="right" w:pos="8838"/>
      </w:tabs>
    </w:pPr>
  </w:style>
  <w:style w:type="character" w:customStyle="1" w:styleId="PiedepginaCar">
    <w:name w:val="Pie de página Car"/>
    <w:basedOn w:val="Fuentedeprrafopredeter"/>
    <w:link w:val="Piedepgina"/>
    <w:uiPriority w:val="99"/>
    <w:rsid w:val="003B34CA"/>
  </w:style>
  <w:style w:type="character" w:styleId="Refdecomentario">
    <w:name w:val="annotation reference"/>
    <w:basedOn w:val="Fuentedeprrafopredeter"/>
    <w:uiPriority w:val="99"/>
    <w:semiHidden/>
    <w:unhideWhenUsed/>
    <w:rsid w:val="00CA5042"/>
    <w:rPr>
      <w:sz w:val="16"/>
      <w:szCs w:val="16"/>
    </w:rPr>
  </w:style>
  <w:style w:type="paragraph" w:styleId="Textocomentario">
    <w:name w:val="annotation text"/>
    <w:basedOn w:val="Normal"/>
    <w:link w:val="TextocomentarioCar"/>
    <w:uiPriority w:val="99"/>
    <w:semiHidden/>
    <w:unhideWhenUsed/>
    <w:rsid w:val="00CA5042"/>
    <w:rPr>
      <w:sz w:val="20"/>
      <w:szCs w:val="20"/>
    </w:rPr>
  </w:style>
  <w:style w:type="character" w:customStyle="1" w:styleId="TextocomentarioCar">
    <w:name w:val="Texto comentario Car"/>
    <w:basedOn w:val="Fuentedeprrafopredeter"/>
    <w:link w:val="Textocomentario"/>
    <w:uiPriority w:val="99"/>
    <w:semiHidden/>
    <w:rsid w:val="00CA5042"/>
    <w:rPr>
      <w:sz w:val="20"/>
      <w:szCs w:val="20"/>
    </w:rPr>
  </w:style>
  <w:style w:type="paragraph" w:styleId="Asuntodelcomentario">
    <w:name w:val="annotation subject"/>
    <w:basedOn w:val="Textocomentario"/>
    <w:next w:val="Textocomentario"/>
    <w:link w:val="AsuntodelcomentarioCar"/>
    <w:uiPriority w:val="99"/>
    <w:semiHidden/>
    <w:unhideWhenUsed/>
    <w:rsid w:val="00CA5042"/>
    <w:rPr>
      <w:b/>
      <w:bCs/>
    </w:rPr>
  </w:style>
  <w:style w:type="character" w:customStyle="1" w:styleId="AsuntodelcomentarioCar">
    <w:name w:val="Asunto del comentario Car"/>
    <w:basedOn w:val="TextocomentarioCar"/>
    <w:link w:val="Asuntodelcomentario"/>
    <w:uiPriority w:val="99"/>
    <w:semiHidden/>
    <w:rsid w:val="00CA5042"/>
    <w:rPr>
      <w:b/>
      <w:bCs/>
      <w:sz w:val="20"/>
      <w:szCs w:val="20"/>
    </w:rPr>
  </w:style>
  <w:style w:type="paragraph" w:styleId="Textodeglobo">
    <w:name w:val="Balloon Text"/>
    <w:basedOn w:val="Normal"/>
    <w:link w:val="TextodegloboCar"/>
    <w:uiPriority w:val="99"/>
    <w:semiHidden/>
    <w:unhideWhenUsed/>
    <w:rsid w:val="00CA5042"/>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A5042"/>
    <w:rPr>
      <w:rFonts w:ascii="Segoe UI" w:hAnsi="Segoe UI" w:cs="Segoe UI"/>
      <w:sz w:val="18"/>
      <w:szCs w:val="18"/>
    </w:rPr>
  </w:style>
  <w:style w:type="paragraph" w:customStyle="1" w:styleId="pdq2pgselectionanchorcontainer">
    <w:name w:val="pdq2pg_selectionanchorcontainer"/>
    <w:basedOn w:val="Normal"/>
    <w:rsid w:val="00CA5042"/>
    <w:pPr>
      <w:spacing w:before="100" w:beforeAutospacing="1" w:after="100" w:afterAutospacing="1"/>
    </w:pPr>
    <w:rPr>
      <w:lang w:val="es-CO"/>
    </w:rPr>
  </w:style>
  <w:style w:type="character" w:styleId="Textoennegrita">
    <w:name w:val="Strong"/>
    <w:basedOn w:val="Fuentedeprrafopredeter"/>
    <w:uiPriority w:val="22"/>
    <w:qFormat/>
    <w:rsid w:val="00CA5042"/>
    <w:rPr>
      <w:b/>
      <w:bCs/>
    </w:rPr>
  </w:style>
  <w:style w:type="paragraph" w:customStyle="1" w:styleId="Default">
    <w:name w:val="Default"/>
    <w:rsid w:val="006C7FFE"/>
    <w:pPr>
      <w:autoSpaceDE w:val="0"/>
      <w:autoSpaceDN w:val="0"/>
      <w:adjustRightInd w:val="0"/>
    </w:pPr>
    <w:rPr>
      <w:rFonts w:ascii="Arial" w:hAnsi="Arial" w:cs="Arial"/>
      <w:color w:val="000000"/>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0841562">
      <w:bodyDiv w:val="1"/>
      <w:marLeft w:val="0"/>
      <w:marRight w:val="0"/>
      <w:marTop w:val="0"/>
      <w:marBottom w:val="0"/>
      <w:divBdr>
        <w:top w:val="none" w:sz="0" w:space="0" w:color="auto"/>
        <w:left w:val="none" w:sz="0" w:space="0" w:color="auto"/>
        <w:bottom w:val="none" w:sz="0" w:space="0" w:color="auto"/>
        <w:right w:val="none" w:sz="0" w:space="0" w:color="auto"/>
      </w:divBdr>
      <w:divsChild>
        <w:div w:id="4285432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6267301">
      <w:bodyDiv w:val="1"/>
      <w:marLeft w:val="0"/>
      <w:marRight w:val="0"/>
      <w:marTop w:val="0"/>
      <w:marBottom w:val="0"/>
      <w:divBdr>
        <w:top w:val="none" w:sz="0" w:space="0" w:color="auto"/>
        <w:left w:val="none" w:sz="0" w:space="0" w:color="auto"/>
        <w:bottom w:val="none" w:sz="0" w:space="0" w:color="auto"/>
        <w:right w:val="none" w:sz="0" w:space="0" w:color="auto"/>
      </w:divBdr>
      <w:divsChild>
        <w:div w:id="1989357917">
          <w:marLeft w:val="1277"/>
          <w:marRight w:val="0"/>
          <w:marTop w:val="0"/>
          <w:marBottom w:val="0"/>
          <w:divBdr>
            <w:top w:val="none" w:sz="0" w:space="0" w:color="auto"/>
            <w:left w:val="none" w:sz="0" w:space="0" w:color="auto"/>
            <w:bottom w:val="none" w:sz="0" w:space="0" w:color="auto"/>
            <w:right w:val="none" w:sz="0" w:space="0" w:color="auto"/>
          </w:divBdr>
        </w:div>
      </w:divsChild>
    </w:div>
    <w:div w:id="1231621444">
      <w:bodyDiv w:val="1"/>
      <w:marLeft w:val="0"/>
      <w:marRight w:val="0"/>
      <w:marTop w:val="0"/>
      <w:marBottom w:val="0"/>
      <w:divBdr>
        <w:top w:val="none" w:sz="0" w:space="0" w:color="auto"/>
        <w:left w:val="none" w:sz="0" w:space="0" w:color="auto"/>
        <w:bottom w:val="none" w:sz="0" w:space="0" w:color="auto"/>
        <w:right w:val="none" w:sz="0" w:space="0" w:color="auto"/>
      </w:divBdr>
      <w:divsChild>
        <w:div w:id="28574015">
          <w:marLeft w:val="127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GTx5mTcdbQebboN9263+izceA==">CgMxLjAyDmguOHY4aTE1YjYwYTRnMg5oLnVwZWl4N2tmbXlqZTIOaC5vZm83OGR3OGNhdXk4AHIhMUxXMVBTelY0UWM5bXVzbXBqYVlMYzRxLXRqaWJPcUc1</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AAB6DB2-A30C-4C28-8015-FB93193B3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6</Pages>
  <Words>1915</Words>
  <Characters>10535</Characters>
  <Application>Microsoft Office Word</Application>
  <DocSecurity>0</DocSecurity>
  <Lines>87</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Oscar Diego Acevedo Rios </cp:lastModifiedBy>
  <cp:revision>41</cp:revision>
  <cp:lastPrinted>2026-05-26T04:17:00Z</cp:lastPrinted>
  <dcterms:created xsi:type="dcterms:W3CDTF">2026-07-08T23:29:00Z</dcterms:created>
  <dcterms:modified xsi:type="dcterms:W3CDTF">2026-07-15T01:44:00Z</dcterms:modified>
</cp:coreProperties>
</file>